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F75" w:rsidRPr="002F4C25" w:rsidRDefault="00225F75" w:rsidP="002F4C25">
      <w:pPr>
        <w:spacing w:line="276" w:lineRule="auto"/>
        <w:rPr>
          <w:rFonts w:ascii="Arial" w:hAnsi="Arial" w:cs="Arial"/>
          <w:b/>
          <w:sz w:val="22"/>
          <w:szCs w:val="22"/>
          <w:lang w:val="en-IE"/>
        </w:rPr>
      </w:pPr>
    </w:p>
    <w:p w:rsidR="00637AA4" w:rsidRPr="00637AA4" w:rsidRDefault="00ED3D84" w:rsidP="002F4C25">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Title of PhD Project</w:t>
      </w:r>
    </w:p>
    <w:p w:rsidR="00B45ADD" w:rsidRPr="00B45ADD" w:rsidRDefault="00B45ADD" w:rsidP="002F4C25">
      <w:pPr>
        <w:pStyle w:val="ListParagraph"/>
        <w:spacing w:line="276" w:lineRule="auto"/>
        <w:rPr>
          <w:rFonts w:ascii="Arial" w:hAnsi="Arial" w:cs="Arial"/>
          <w:sz w:val="22"/>
          <w:szCs w:val="22"/>
        </w:rPr>
      </w:pPr>
      <w:r w:rsidRPr="00B45ADD">
        <w:rPr>
          <w:rFonts w:ascii="Arial" w:hAnsi="Arial" w:cs="Arial"/>
          <w:sz w:val="22"/>
          <w:szCs w:val="22"/>
        </w:rPr>
        <w:t xml:space="preserve">Teaching and promoting innovative assessment in </w:t>
      </w:r>
      <w:r w:rsidRPr="00B45ADD">
        <w:rPr>
          <w:rFonts w:ascii="Arial" w:hAnsi="Arial" w:cs="Arial"/>
          <w:sz w:val="22"/>
          <w:szCs w:val="22"/>
        </w:rPr>
        <w:t xml:space="preserve">physical education </w:t>
      </w:r>
      <w:r w:rsidRPr="00B45ADD">
        <w:rPr>
          <w:rFonts w:ascii="Arial" w:hAnsi="Arial" w:cs="Arial"/>
          <w:sz w:val="22"/>
          <w:szCs w:val="22"/>
        </w:rPr>
        <w:t>teacher education</w:t>
      </w:r>
    </w:p>
    <w:p w:rsidR="00ED3D84" w:rsidRPr="00ED3D84" w:rsidRDefault="00ED3D84" w:rsidP="002F4C25">
      <w:pPr>
        <w:pStyle w:val="ListParagraph"/>
        <w:spacing w:line="276" w:lineRule="auto"/>
        <w:rPr>
          <w:rFonts w:ascii="Arial" w:hAnsi="Arial" w:cs="Arial"/>
          <w:b/>
          <w:sz w:val="22"/>
          <w:szCs w:val="22"/>
          <w:lang w:val="en-IE"/>
        </w:rPr>
      </w:pPr>
    </w:p>
    <w:p w:rsidR="00ED3D84" w:rsidRDefault="00ED3D84" w:rsidP="002F4C25">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Supervisor(s) Details</w:t>
      </w:r>
    </w:p>
    <w:p w:rsidR="00ED3D84" w:rsidRDefault="00637AA4" w:rsidP="002F4C25">
      <w:pPr>
        <w:pStyle w:val="ListParagraph"/>
        <w:spacing w:line="276" w:lineRule="auto"/>
        <w:rPr>
          <w:rFonts w:ascii="Arial" w:hAnsi="Arial" w:cs="Arial"/>
          <w:sz w:val="22"/>
          <w:szCs w:val="22"/>
          <w:lang w:val="en-IE"/>
        </w:rPr>
      </w:pPr>
      <w:r w:rsidRPr="00637AA4">
        <w:rPr>
          <w:rFonts w:ascii="Arial" w:hAnsi="Arial" w:cs="Arial"/>
          <w:sz w:val="22"/>
          <w:szCs w:val="22"/>
          <w:lang w:val="en-IE"/>
        </w:rPr>
        <w:t>Professor</w:t>
      </w:r>
      <w:r w:rsidR="00B45ADD">
        <w:rPr>
          <w:rFonts w:ascii="Arial" w:hAnsi="Arial" w:cs="Arial"/>
          <w:sz w:val="22"/>
          <w:szCs w:val="22"/>
          <w:lang w:val="en-IE"/>
        </w:rPr>
        <w:t xml:space="preserve"> Ann </w:t>
      </w:r>
      <w:proofErr w:type="spellStart"/>
      <w:r w:rsidR="00B45ADD">
        <w:rPr>
          <w:rFonts w:ascii="Arial" w:hAnsi="Arial" w:cs="Arial"/>
          <w:sz w:val="22"/>
          <w:szCs w:val="22"/>
          <w:lang w:val="en-IE"/>
        </w:rPr>
        <w:t>MacPhail</w:t>
      </w:r>
      <w:proofErr w:type="spellEnd"/>
      <w:r w:rsidR="00B45ADD">
        <w:rPr>
          <w:rFonts w:ascii="Arial" w:hAnsi="Arial" w:cs="Arial"/>
          <w:sz w:val="22"/>
          <w:szCs w:val="22"/>
          <w:lang w:val="en-IE"/>
        </w:rPr>
        <w:t>, Sport Pedagogy / Physical Education Teacher Education</w:t>
      </w:r>
      <w:r>
        <w:rPr>
          <w:rFonts w:ascii="Arial" w:hAnsi="Arial" w:cs="Arial"/>
          <w:sz w:val="22"/>
          <w:szCs w:val="22"/>
          <w:lang w:val="en-IE"/>
        </w:rPr>
        <w:t>, PESS Department, University of Limerick</w:t>
      </w:r>
      <w:r w:rsidR="002F4C25">
        <w:rPr>
          <w:rFonts w:ascii="Arial" w:hAnsi="Arial" w:cs="Arial"/>
          <w:sz w:val="22"/>
          <w:szCs w:val="22"/>
          <w:lang w:val="en-IE"/>
        </w:rPr>
        <w:t xml:space="preserve"> (</w:t>
      </w:r>
      <w:hyperlink r:id="rId7" w:history="1">
        <w:r w:rsidR="002F4C25" w:rsidRPr="006511EE">
          <w:rPr>
            <w:rStyle w:val="Hyperlink"/>
            <w:rFonts w:ascii="Arial" w:hAnsi="Arial" w:cs="Arial"/>
            <w:sz w:val="22"/>
            <w:szCs w:val="22"/>
            <w:lang w:val="en-IE"/>
          </w:rPr>
          <w:t>http://www.ul.ie/pess/iframe-staff/dr-ann-macphail-profile</w:t>
        </w:r>
      </w:hyperlink>
      <w:r w:rsidR="002F4C25">
        <w:rPr>
          <w:rFonts w:ascii="Arial" w:hAnsi="Arial" w:cs="Arial"/>
          <w:sz w:val="22"/>
          <w:szCs w:val="22"/>
          <w:lang w:val="en-IE"/>
        </w:rPr>
        <w:t>)</w:t>
      </w:r>
    </w:p>
    <w:p w:rsidR="00ED3D84" w:rsidRPr="002F4C25" w:rsidRDefault="00ED3D84" w:rsidP="002F4C25">
      <w:pPr>
        <w:spacing w:line="276" w:lineRule="auto"/>
        <w:rPr>
          <w:rFonts w:ascii="Arial" w:hAnsi="Arial" w:cs="Arial"/>
          <w:b/>
          <w:sz w:val="22"/>
          <w:szCs w:val="22"/>
          <w:lang w:val="en-IE"/>
        </w:rPr>
      </w:pPr>
    </w:p>
    <w:p w:rsidR="00ED3D84" w:rsidRDefault="00ED3D84" w:rsidP="002F4C25">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Aims of the Research</w:t>
      </w:r>
    </w:p>
    <w:p w:rsidR="00B45ADD" w:rsidRPr="00B45ADD" w:rsidRDefault="00B45ADD" w:rsidP="002F4C25">
      <w:pPr>
        <w:spacing w:line="276" w:lineRule="auto"/>
        <w:ind w:left="720"/>
        <w:rPr>
          <w:rFonts w:ascii="Arial" w:hAnsi="Arial" w:cs="Arial"/>
          <w:sz w:val="22"/>
          <w:szCs w:val="22"/>
          <w:lang w:val="en-IE"/>
        </w:rPr>
      </w:pPr>
      <w:r w:rsidRPr="00B45ADD">
        <w:rPr>
          <w:rFonts w:ascii="Arial" w:hAnsi="Arial" w:cs="Arial"/>
          <w:sz w:val="22"/>
          <w:szCs w:val="22"/>
        </w:rPr>
        <w:t xml:space="preserve">The aim is to explore the extent to which </w:t>
      </w:r>
      <w:r w:rsidR="006D34DB">
        <w:rPr>
          <w:rFonts w:ascii="Arial" w:hAnsi="Arial" w:cs="Arial"/>
          <w:sz w:val="22"/>
          <w:szCs w:val="22"/>
        </w:rPr>
        <w:t xml:space="preserve">physical education </w:t>
      </w:r>
      <w:r w:rsidRPr="00B45ADD">
        <w:rPr>
          <w:rFonts w:ascii="Arial" w:hAnsi="Arial" w:cs="Arial"/>
          <w:sz w:val="22"/>
          <w:szCs w:val="22"/>
        </w:rPr>
        <w:t xml:space="preserve">teacher education is committed to producing teachers capable of meeting the assessment challenges of </w:t>
      </w:r>
      <w:r w:rsidR="006D34DB">
        <w:rPr>
          <w:rFonts w:ascii="Arial" w:hAnsi="Arial" w:cs="Arial"/>
          <w:sz w:val="22"/>
          <w:szCs w:val="22"/>
        </w:rPr>
        <w:t xml:space="preserve">physical education in </w:t>
      </w:r>
      <w:r w:rsidR="002F4C25">
        <w:rPr>
          <w:rFonts w:ascii="Arial" w:hAnsi="Arial" w:cs="Arial"/>
          <w:sz w:val="22"/>
          <w:szCs w:val="22"/>
        </w:rPr>
        <w:t>schools</w:t>
      </w:r>
      <w:r w:rsidRPr="00B45ADD">
        <w:rPr>
          <w:rFonts w:ascii="Arial" w:hAnsi="Arial" w:cs="Arial"/>
          <w:sz w:val="22"/>
          <w:szCs w:val="22"/>
        </w:rPr>
        <w:t>.</w:t>
      </w:r>
    </w:p>
    <w:p w:rsidR="00ED3D84" w:rsidRPr="00ED3D84" w:rsidRDefault="00ED3D84" w:rsidP="002F4C25">
      <w:pPr>
        <w:pStyle w:val="ListParagraph"/>
        <w:spacing w:line="276" w:lineRule="auto"/>
        <w:rPr>
          <w:rFonts w:ascii="Arial" w:hAnsi="Arial" w:cs="Arial"/>
          <w:b/>
          <w:sz w:val="22"/>
          <w:szCs w:val="22"/>
          <w:lang w:val="en-IE"/>
        </w:rPr>
      </w:pPr>
    </w:p>
    <w:p w:rsidR="00ED3D84" w:rsidRDefault="00ED3D84" w:rsidP="002F4C25">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Short Justification/Rationale/Background to the Project</w:t>
      </w:r>
    </w:p>
    <w:p w:rsidR="006D34DB" w:rsidRPr="006D34DB" w:rsidRDefault="006D34DB" w:rsidP="002F4C25">
      <w:pPr>
        <w:pStyle w:val="ListParagraph"/>
        <w:spacing w:line="276" w:lineRule="auto"/>
        <w:rPr>
          <w:rFonts w:ascii="Arial" w:hAnsi="Arial" w:cs="Arial"/>
          <w:sz w:val="22"/>
          <w:szCs w:val="22"/>
        </w:rPr>
      </w:pPr>
      <w:r w:rsidRPr="006D34DB">
        <w:rPr>
          <w:rFonts w:ascii="Arial" w:hAnsi="Arial" w:cs="Arial"/>
          <w:sz w:val="22"/>
          <w:szCs w:val="22"/>
        </w:rPr>
        <w:t xml:space="preserve">This project will complement the </w:t>
      </w:r>
      <w:r w:rsidR="002F4C25">
        <w:rPr>
          <w:rFonts w:ascii="Arial" w:hAnsi="Arial" w:cs="Arial"/>
          <w:sz w:val="22"/>
          <w:szCs w:val="22"/>
        </w:rPr>
        <w:t>inter</w:t>
      </w:r>
      <w:r w:rsidRPr="006D34DB">
        <w:rPr>
          <w:rFonts w:ascii="Arial" w:hAnsi="Arial" w:cs="Arial"/>
          <w:sz w:val="22"/>
          <w:szCs w:val="22"/>
        </w:rPr>
        <w:t xml:space="preserve">national focus on assessment that </w:t>
      </w:r>
      <w:r w:rsidR="002F4C25">
        <w:rPr>
          <w:rFonts w:ascii="Arial" w:hAnsi="Arial" w:cs="Arial"/>
          <w:sz w:val="22"/>
          <w:szCs w:val="22"/>
        </w:rPr>
        <w:t>emphasiz</w:t>
      </w:r>
      <w:r w:rsidRPr="006D34DB">
        <w:rPr>
          <w:rFonts w:ascii="Arial" w:hAnsi="Arial" w:cs="Arial"/>
          <w:sz w:val="22"/>
          <w:szCs w:val="22"/>
        </w:rPr>
        <w:t>e</w:t>
      </w:r>
      <w:r w:rsidR="002F4C25">
        <w:rPr>
          <w:rFonts w:ascii="Arial" w:hAnsi="Arial" w:cs="Arial"/>
          <w:sz w:val="22"/>
          <w:szCs w:val="22"/>
        </w:rPr>
        <w:t>s</w:t>
      </w:r>
      <w:r w:rsidRPr="006D34DB">
        <w:rPr>
          <w:rFonts w:ascii="Arial" w:hAnsi="Arial" w:cs="Arial"/>
          <w:sz w:val="22"/>
          <w:szCs w:val="22"/>
        </w:rPr>
        <w:t xml:space="preserve"> that effective ongoing assessment is about establishing where students are in their learning, where they are going and how best to get there (i.e., assessment FOR learning). The project aims to provide teacher educators with the opportunity to listen to other teacher educator colleagues on their current assessment practices and support teacher educators to ‘workshop’ ideas on a teacher education assessment for learning framework.</w:t>
      </w:r>
    </w:p>
    <w:p w:rsidR="00ED3D84" w:rsidRPr="006D34DB" w:rsidRDefault="00ED3D84" w:rsidP="002F4C25">
      <w:pPr>
        <w:spacing w:line="276" w:lineRule="auto"/>
        <w:rPr>
          <w:rFonts w:ascii="Arial" w:hAnsi="Arial" w:cs="Arial"/>
          <w:b/>
          <w:sz w:val="22"/>
          <w:szCs w:val="22"/>
          <w:lang w:val="en-IE"/>
        </w:rPr>
      </w:pPr>
    </w:p>
    <w:p w:rsidR="00ED3D84" w:rsidRDefault="00ED3D84" w:rsidP="002F4C25">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Study Design</w:t>
      </w:r>
    </w:p>
    <w:p w:rsidR="006D34DB" w:rsidRPr="006D34DB" w:rsidRDefault="006D34DB" w:rsidP="002F4C25">
      <w:pPr>
        <w:spacing w:line="276" w:lineRule="auto"/>
        <w:ind w:left="720"/>
        <w:rPr>
          <w:rFonts w:ascii="Arial" w:hAnsi="Arial" w:cs="Arial"/>
          <w:b/>
          <w:sz w:val="22"/>
          <w:szCs w:val="22"/>
          <w:lang w:val="en-IE"/>
        </w:rPr>
      </w:pPr>
      <w:r w:rsidRPr="006D34DB">
        <w:rPr>
          <w:rFonts w:ascii="Arial" w:hAnsi="Arial" w:cs="Arial"/>
          <w:sz w:val="22"/>
          <w:szCs w:val="22"/>
        </w:rPr>
        <w:t xml:space="preserve">The initial sample of post-primary </w:t>
      </w:r>
      <w:r w:rsidR="002F4C25">
        <w:rPr>
          <w:rFonts w:ascii="Arial" w:hAnsi="Arial" w:cs="Arial"/>
          <w:sz w:val="22"/>
          <w:szCs w:val="22"/>
        </w:rPr>
        <w:t xml:space="preserve">physical education </w:t>
      </w:r>
      <w:r w:rsidRPr="006D34DB">
        <w:rPr>
          <w:rFonts w:ascii="Arial" w:hAnsi="Arial" w:cs="Arial"/>
          <w:sz w:val="22"/>
          <w:szCs w:val="22"/>
        </w:rPr>
        <w:t>teacher educators will be int</w:t>
      </w:r>
      <w:r w:rsidR="002F4C25">
        <w:rPr>
          <w:rFonts w:ascii="Arial" w:hAnsi="Arial" w:cs="Arial"/>
          <w:sz w:val="22"/>
          <w:szCs w:val="22"/>
        </w:rPr>
        <w:t>erviewed</w:t>
      </w:r>
      <w:r w:rsidRPr="006D34DB">
        <w:rPr>
          <w:rFonts w:ascii="Arial" w:hAnsi="Arial" w:cs="Arial"/>
          <w:sz w:val="22"/>
          <w:szCs w:val="22"/>
        </w:rPr>
        <w:t xml:space="preserve">. Informed by the responses from this sample of teacher educators a series of workshops, cognizant of current strengths of assessment promotion and weaknesses shared by the teacher educators, will be compiled and delivered </w:t>
      </w:r>
      <w:r w:rsidR="002F4C25">
        <w:rPr>
          <w:rFonts w:ascii="Arial" w:hAnsi="Arial" w:cs="Arial"/>
          <w:sz w:val="22"/>
          <w:szCs w:val="22"/>
        </w:rPr>
        <w:t xml:space="preserve">to determine </w:t>
      </w:r>
      <w:r w:rsidRPr="006D34DB">
        <w:rPr>
          <w:rFonts w:ascii="Arial" w:hAnsi="Arial" w:cs="Arial"/>
          <w:sz w:val="22"/>
          <w:szCs w:val="22"/>
        </w:rPr>
        <w:t>how best to compile and enact a teacher education framework for the teaching of ‘assessment for learning’. Teacher educators will be interviewed throughout the series of workshops to capture the nuances of considering such a framework across post-primary physical education</w:t>
      </w:r>
      <w:r w:rsidRPr="006D34DB">
        <w:rPr>
          <w:rFonts w:ascii="Arial" w:hAnsi="Arial" w:cs="Arial"/>
          <w:sz w:val="22"/>
          <w:szCs w:val="22"/>
        </w:rPr>
        <w:t xml:space="preserve"> </w:t>
      </w:r>
      <w:proofErr w:type="spellStart"/>
      <w:r w:rsidRPr="006D34DB">
        <w:rPr>
          <w:rFonts w:ascii="Arial" w:hAnsi="Arial" w:cs="Arial"/>
          <w:sz w:val="22"/>
          <w:szCs w:val="22"/>
        </w:rPr>
        <w:t>programmes</w:t>
      </w:r>
      <w:proofErr w:type="spellEnd"/>
      <w:r w:rsidRPr="006D34DB">
        <w:rPr>
          <w:rFonts w:ascii="Arial" w:hAnsi="Arial" w:cs="Arial"/>
          <w:sz w:val="22"/>
          <w:szCs w:val="22"/>
        </w:rPr>
        <w:t>. A sample of teacher educators will be interviewed at regular intervals as they pursue the enactment of the ‘assessment for learning’ framework.</w:t>
      </w:r>
    </w:p>
    <w:p w:rsidR="00ED3D84" w:rsidRPr="00ED3D84" w:rsidRDefault="00ED3D84" w:rsidP="002F4C25">
      <w:pPr>
        <w:pStyle w:val="ListParagraph"/>
        <w:spacing w:line="276" w:lineRule="auto"/>
        <w:rPr>
          <w:rFonts w:ascii="Arial" w:hAnsi="Arial" w:cs="Arial"/>
          <w:b/>
          <w:sz w:val="22"/>
          <w:szCs w:val="22"/>
          <w:lang w:val="en-IE"/>
        </w:rPr>
      </w:pPr>
    </w:p>
    <w:p w:rsidR="00ED3D84" w:rsidRDefault="00ED3D84" w:rsidP="002F4C25">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Participants &amp; Procedures/Methods</w:t>
      </w:r>
    </w:p>
    <w:p w:rsidR="00B45ADD" w:rsidRPr="006D34DB" w:rsidRDefault="006D34DB" w:rsidP="002F4C25">
      <w:pPr>
        <w:spacing w:line="276" w:lineRule="auto"/>
        <w:ind w:left="720"/>
        <w:rPr>
          <w:rFonts w:ascii="Arial" w:hAnsi="Arial" w:cs="Arial"/>
          <w:b/>
          <w:sz w:val="22"/>
          <w:szCs w:val="22"/>
          <w:lang w:val="en-IE"/>
        </w:rPr>
      </w:pPr>
      <w:r w:rsidRPr="006D34DB">
        <w:rPr>
          <w:rFonts w:ascii="Arial" w:hAnsi="Arial" w:cs="Arial"/>
          <w:sz w:val="22"/>
          <w:szCs w:val="22"/>
        </w:rPr>
        <w:t xml:space="preserve">A sample of teacher educators attached to the portfolio of teacher education </w:t>
      </w:r>
      <w:proofErr w:type="spellStart"/>
      <w:r w:rsidRPr="006D34DB">
        <w:rPr>
          <w:rFonts w:ascii="Arial" w:hAnsi="Arial" w:cs="Arial"/>
          <w:sz w:val="22"/>
          <w:szCs w:val="22"/>
        </w:rPr>
        <w:t>programmes</w:t>
      </w:r>
      <w:proofErr w:type="spellEnd"/>
      <w:r w:rsidRPr="006D34DB">
        <w:rPr>
          <w:rFonts w:ascii="Arial" w:hAnsi="Arial" w:cs="Arial"/>
          <w:sz w:val="22"/>
          <w:szCs w:val="22"/>
        </w:rPr>
        <w:t xml:space="preserve"> across </w:t>
      </w:r>
      <w:r>
        <w:rPr>
          <w:rFonts w:ascii="Arial" w:hAnsi="Arial" w:cs="Arial"/>
          <w:sz w:val="22"/>
          <w:szCs w:val="22"/>
        </w:rPr>
        <w:t xml:space="preserve">Ireland </w:t>
      </w:r>
      <w:r w:rsidRPr="006D34DB">
        <w:rPr>
          <w:rFonts w:ascii="Arial" w:hAnsi="Arial" w:cs="Arial"/>
          <w:sz w:val="22"/>
          <w:szCs w:val="22"/>
        </w:rPr>
        <w:t>will be selected to take part in</w:t>
      </w:r>
      <w:r>
        <w:rPr>
          <w:rFonts w:ascii="Arial" w:hAnsi="Arial" w:cs="Arial"/>
          <w:sz w:val="22"/>
          <w:szCs w:val="22"/>
        </w:rPr>
        <w:t xml:space="preserve"> the study</w:t>
      </w:r>
      <w:r w:rsidRPr="006D34DB">
        <w:rPr>
          <w:rFonts w:ascii="Arial" w:hAnsi="Arial" w:cs="Arial"/>
          <w:sz w:val="22"/>
          <w:szCs w:val="22"/>
        </w:rPr>
        <w:t>.</w:t>
      </w:r>
      <w:r w:rsidR="002F4C25">
        <w:rPr>
          <w:rFonts w:ascii="Arial" w:hAnsi="Arial" w:cs="Arial"/>
          <w:sz w:val="22"/>
          <w:szCs w:val="22"/>
        </w:rPr>
        <w:t xml:space="preserve"> They will </w:t>
      </w:r>
      <w:r w:rsidRPr="006D34DB">
        <w:rPr>
          <w:rFonts w:ascii="Arial" w:hAnsi="Arial" w:cs="Arial"/>
          <w:sz w:val="22"/>
          <w:szCs w:val="22"/>
        </w:rPr>
        <w:t xml:space="preserve">be interviewed at regular intervals as they pursue the enactment of the ‘assessment for learning’ framework. </w:t>
      </w:r>
    </w:p>
    <w:p w:rsidR="00ED3D84" w:rsidRPr="00ED3D84" w:rsidRDefault="00ED3D84" w:rsidP="002F4C25">
      <w:pPr>
        <w:pStyle w:val="ListParagraph"/>
        <w:spacing w:line="276" w:lineRule="auto"/>
        <w:rPr>
          <w:rFonts w:ascii="Arial" w:hAnsi="Arial" w:cs="Arial"/>
          <w:b/>
          <w:sz w:val="22"/>
          <w:szCs w:val="22"/>
          <w:lang w:val="en-IE"/>
        </w:rPr>
      </w:pPr>
    </w:p>
    <w:p w:rsidR="00513815" w:rsidRDefault="00ED3D84" w:rsidP="002F4C25">
      <w:pPr>
        <w:pStyle w:val="ListParagraph"/>
        <w:numPr>
          <w:ilvl w:val="0"/>
          <w:numId w:val="14"/>
        </w:numPr>
        <w:spacing w:line="276" w:lineRule="auto"/>
        <w:rPr>
          <w:rFonts w:ascii="Arial" w:hAnsi="Arial" w:cs="Arial"/>
          <w:b/>
          <w:sz w:val="22"/>
          <w:szCs w:val="22"/>
          <w:lang w:val="en-IE"/>
        </w:rPr>
      </w:pPr>
      <w:r w:rsidRPr="00ED3D84">
        <w:rPr>
          <w:rFonts w:ascii="Arial" w:hAnsi="Arial" w:cs="Arial"/>
          <w:b/>
          <w:sz w:val="22"/>
          <w:szCs w:val="22"/>
          <w:lang w:val="en-IE"/>
        </w:rPr>
        <w:t>Data Collection and Analysis</w:t>
      </w:r>
    </w:p>
    <w:p w:rsidR="00ED3D84" w:rsidRPr="002F4C25" w:rsidRDefault="006D34DB" w:rsidP="002F4C25">
      <w:pPr>
        <w:spacing w:line="276" w:lineRule="auto"/>
        <w:ind w:left="720"/>
        <w:rPr>
          <w:rFonts w:ascii="Arial" w:hAnsi="Arial" w:cs="Arial"/>
          <w:sz w:val="22"/>
          <w:szCs w:val="22"/>
        </w:rPr>
      </w:pPr>
      <w:r w:rsidRPr="002F4C25">
        <w:rPr>
          <w:rFonts w:ascii="Arial" w:hAnsi="Arial" w:cs="Arial"/>
          <w:sz w:val="22"/>
          <w:szCs w:val="22"/>
        </w:rPr>
        <w:t>Semi-structured individ</w:t>
      </w:r>
      <w:r w:rsidRPr="002F4C25">
        <w:rPr>
          <w:rFonts w:ascii="Arial" w:hAnsi="Arial" w:cs="Arial"/>
          <w:sz w:val="22"/>
          <w:szCs w:val="22"/>
        </w:rPr>
        <w:t>ual interviews and focus groups</w:t>
      </w:r>
      <w:r w:rsidRPr="002F4C25">
        <w:rPr>
          <w:rFonts w:ascii="Arial" w:hAnsi="Arial" w:cs="Arial"/>
          <w:sz w:val="22"/>
          <w:szCs w:val="22"/>
        </w:rPr>
        <w:t xml:space="preserve"> will be used throughout the project as the method of data collectio</w:t>
      </w:r>
      <w:r w:rsidRPr="002F4C25">
        <w:rPr>
          <w:rFonts w:ascii="Arial" w:hAnsi="Arial" w:cs="Arial"/>
          <w:sz w:val="22"/>
          <w:szCs w:val="22"/>
        </w:rPr>
        <w:t>n</w:t>
      </w:r>
      <w:r w:rsidRPr="002F4C25">
        <w:rPr>
          <w:rFonts w:ascii="Arial" w:hAnsi="Arial" w:cs="Arial"/>
          <w:sz w:val="22"/>
          <w:szCs w:val="22"/>
        </w:rPr>
        <w:t>.</w:t>
      </w:r>
      <w:r w:rsidR="002F4C25" w:rsidRPr="002F4C25">
        <w:rPr>
          <w:rFonts w:ascii="Arial" w:hAnsi="Arial" w:cs="Arial"/>
          <w:sz w:val="22"/>
          <w:szCs w:val="22"/>
        </w:rPr>
        <w:t xml:space="preserve"> </w:t>
      </w:r>
      <w:r w:rsidR="002F4C25" w:rsidRPr="002F4C25">
        <w:rPr>
          <w:rFonts w:ascii="Arial" w:hAnsi="Arial" w:cs="Arial"/>
          <w:sz w:val="22"/>
          <w:szCs w:val="22"/>
        </w:rPr>
        <w:t xml:space="preserve">Interviews and focus groups will be transcribed and read and re-read until themes are identified. Themes will be organized into coherent categories with thick descriptive inductive and deductive quotations, grouped under the theme headings to help bring meaning to the data. The project team will verify the consistency of the analysis and data organization throughout the analysis process. </w:t>
      </w:r>
      <w:bookmarkStart w:id="0" w:name="_GoBack"/>
      <w:bookmarkEnd w:id="0"/>
    </w:p>
    <w:sectPr w:rsidR="00ED3D84" w:rsidRPr="002F4C25" w:rsidSect="00683BD2">
      <w:footerReference w:type="even" r:id="rId8"/>
      <w:footerReference w:type="default" r:id="rId9"/>
      <w:headerReference w:type="first" r:id="rId10"/>
      <w:pgSz w:w="12240" w:h="15840" w:code="1"/>
      <w:pgMar w:top="851" w:right="1134" w:bottom="851" w:left="1134" w:header="720" w:footer="9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F90" w:rsidRDefault="00825F90">
      <w:r>
        <w:separator/>
      </w:r>
    </w:p>
  </w:endnote>
  <w:endnote w:type="continuationSeparator" w:id="0">
    <w:p w:rsidR="00825F90" w:rsidRDefault="0082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62" w:rsidRDefault="008D176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8D1762" w:rsidRDefault="008D1762">
    <w:pPr>
      <w:pStyle w:val="Footer"/>
    </w:pPr>
  </w:p>
  <w:p w:rsidR="008D1762" w:rsidRDefault="008D17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62" w:rsidRDefault="008D1762">
    <w:pPr>
      <w:pStyle w:val="Footer"/>
    </w:pPr>
  </w:p>
  <w:p w:rsidR="008D1762" w:rsidRDefault="008D17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F90" w:rsidRDefault="00825F90">
      <w:r>
        <w:separator/>
      </w:r>
    </w:p>
  </w:footnote>
  <w:footnote w:type="continuationSeparator" w:id="0">
    <w:p w:rsidR="00825F90" w:rsidRDefault="00825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6F2" w:rsidRDefault="001D26F2" w:rsidP="00683BD2">
    <w:pPr>
      <w:pStyle w:val="Header"/>
      <w:tabs>
        <w:tab w:val="left" w:pos="6975"/>
        <w:tab w:val="right" w:pos="10538"/>
      </w:tabs>
      <w:jc w:val="right"/>
    </w:pPr>
    <w:r>
      <w:rPr>
        <w:rFonts w:ascii="Calibri" w:hAnsi="Calibri" w:cs="Calibri"/>
        <w:noProof/>
        <w:sz w:val="22"/>
        <w:szCs w:val="22"/>
      </w:rPr>
      <w:drawing>
        <wp:anchor distT="0" distB="0" distL="114300" distR="114300" simplePos="0" relativeHeight="251659264" behindDoc="0" locked="0" layoutInCell="1" allowOverlap="1" wp14:anchorId="4CB58C9D" wp14:editId="6BE04843">
          <wp:simplePos x="0" y="0"/>
          <wp:positionH relativeFrom="column">
            <wp:posOffset>402590</wp:posOffset>
          </wp:positionH>
          <wp:positionV relativeFrom="paragraph">
            <wp:posOffset>-285750</wp:posOffset>
          </wp:positionV>
          <wp:extent cx="1550035" cy="11118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BD2">
      <w:t xml:space="preserve">                                                                     </w:t>
    </w:r>
    <w:r>
      <w:tab/>
    </w:r>
    <w:r>
      <w:rPr>
        <w:rFonts w:ascii="Calibri" w:hAnsi="Calibri" w:cs="Calibri"/>
        <w:noProof/>
        <w:sz w:val="22"/>
        <w:szCs w:val="22"/>
      </w:rPr>
      <w:drawing>
        <wp:inline distT="0" distB="0" distL="0" distR="0" wp14:anchorId="16411B64" wp14:editId="5AC49847">
          <wp:extent cx="1943100" cy="68003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S Gradient Colour Burgund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42047" cy="679661"/>
                  </a:xfrm>
                  <a:prstGeom prst="rect">
                    <a:avLst/>
                  </a:prstGeom>
                </pic:spPr>
              </pic:pic>
            </a:graphicData>
          </a:graphic>
        </wp:inline>
      </w:drawing>
    </w:r>
  </w:p>
  <w:p w:rsidR="001D26F2" w:rsidRDefault="001D26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21EE2"/>
    <w:multiLevelType w:val="hybridMultilevel"/>
    <w:tmpl w:val="F036F86E"/>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15:restartNumberingAfterBreak="0">
    <w:nsid w:val="14EA0C52"/>
    <w:multiLevelType w:val="hybridMultilevel"/>
    <w:tmpl w:val="9FFE54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E3105C4"/>
    <w:multiLevelType w:val="hybridMultilevel"/>
    <w:tmpl w:val="9DC057C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 w15:restartNumberingAfterBreak="0">
    <w:nsid w:val="20EB05AA"/>
    <w:multiLevelType w:val="hybridMultilevel"/>
    <w:tmpl w:val="D390C3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BA214DF"/>
    <w:multiLevelType w:val="hybridMultilevel"/>
    <w:tmpl w:val="BB960DD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5" w15:restartNumberingAfterBreak="0">
    <w:nsid w:val="3739318C"/>
    <w:multiLevelType w:val="hybridMultilevel"/>
    <w:tmpl w:val="E3E4236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 w15:restartNumberingAfterBreak="0">
    <w:nsid w:val="3BAE3ECC"/>
    <w:multiLevelType w:val="hybridMultilevel"/>
    <w:tmpl w:val="AA2CCCD0"/>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44AC4588"/>
    <w:multiLevelType w:val="hybridMultilevel"/>
    <w:tmpl w:val="81B8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5B3984"/>
    <w:multiLevelType w:val="hybridMultilevel"/>
    <w:tmpl w:val="9E72EB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B0426FD"/>
    <w:multiLevelType w:val="hybridMultilevel"/>
    <w:tmpl w:val="D71277C8"/>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4BC63900"/>
    <w:multiLevelType w:val="hybridMultilevel"/>
    <w:tmpl w:val="01FA34FA"/>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71047927"/>
    <w:multiLevelType w:val="hybridMultilevel"/>
    <w:tmpl w:val="33DA9FB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739C7111"/>
    <w:multiLevelType w:val="hybridMultilevel"/>
    <w:tmpl w:val="D864318C"/>
    <w:lvl w:ilvl="0" w:tplc="C9F8AEBC">
      <w:start w:val="1"/>
      <w:numFmt w:val="bullet"/>
      <w:lvlText w:val=""/>
      <w:lvlJc w:val="left"/>
      <w:pPr>
        <w:tabs>
          <w:tab w:val="num" w:pos="360"/>
        </w:tabs>
        <w:ind w:left="360" w:hanging="360"/>
      </w:pPr>
      <w:rPr>
        <w:rFonts w:ascii="Symbol" w:hAnsi="Symbol" w:hint="default"/>
        <w:color w:val="FF000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3FF5B8F"/>
    <w:multiLevelType w:val="hybridMultilevel"/>
    <w:tmpl w:val="EA821F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6"/>
  </w:num>
  <w:num w:numId="4">
    <w:abstractNumId w:val="11"/>
  </w:num>
  <w:num w:numId="5">
    <w:abstractNumId w:val="8"/>
  </w:num>
  <w:num w:numId="6">
    <w:abstractNumId w:val="5"/>
  </w:num>
  <w:num w:numId="7">
    <w:abstractNumId w:val="2"/>
  </w:num>
  <w:num w:numId="8">
    <w:abstractNumId w:val="4"/>
  </w:num>
  <w:num w:numId="9">
    <w:abstractNumId w:val="10"/>
  </w:num>
  <w:num w:numId="10">
    <w:abstractNumId w:val="9"/>
  </w:num>
  <w:num w:numId="11">
    <w:abstractNumId w:val="0"/>
  </w:num>
  <w:num w:numId="12">
    <w:abstractNumId w:val="7"/>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5EE"/>
    <w:rsid w:val="00020B50"/>
    <w:rsid w:val="00035BC7"/>
    <w:rsid w:val="000419FB"/>
    <w:rsid w:val="00095432"/>
    <w:rsid w:val="000C22AD"/>
    <w:rsid w:val="001038BB"/>
    <w:rsid w:val="001174E7"/>
    <w:rsid w:val="001D26F2"/>
    <w:rsid w:val="001E5234"/>
    <w:rsid w:val="001F66AE"/>
    <w:rsid w:val="001F707D"/>
    <w:rsid w:val="00225B28"/>
    <w:rsid w:val="00225F75"/>
    <w:rsid w:val="0027506F"/>
    <w:rsid w:val="002E459A"/>
    <w:rsid w:val="002F4C25"/>
    <w:rsid w:val="002F5F63"/>
    <w:rsid w:val="00334602"/>
    <w:rsid w:val="00340701"/>
    <w:rsid w:val="00346406"/>
    <w:rsid w:val="003A1819"/>
    <w:rsid w:val="003A6DC0"/>
    <w:rsid w:val="004435D7"/>
    <w:rsid w:val="004A1071"/>
    <w:rsid w:val="004E05EE"/>
    <w:rsid w:val="00513815"/>
    <w:rsid w:val="005302A3"/>
    <w:rsid w:val="0053589B"/>
    <w:rsid w:val="005454C7"/>
    <w:rsid w:val="00591E44"/>
    <w:rsid w:val="005A61D8"/>
    <w:rsid w:val="005B7E5D"/>
    <w:rsid w:val="006263A6"/>
    <w:rsid w:val="00637AA4"/>
    <w:rsid w:val="00683BD2"/>
    <w:rsid w:val="006D34DB"/>
    <w:rsid w:val="0070173A"/>
    <w:rsid w:val="00727D0D"/>
    <w:rsid w:val="00735EDE"/>
    <w:rsid w:val="00743D39"/>
    <w:rsid w:val="00750842"/>
    <w:rsid w:val="007613F2"/>
    <w:rsid w:val="00762B96"/>
    <w:rsid w:val="007A21D0"/>
    <w:rsid w:val="007A44A3"/>
    <w:rsid w:val="007B62F0"/>
    <w:rsid w:val="007C1D5B"/>
    <w:rsid w:val="00825F90"/>
    <w:rsid w:val="008D1762"/>
    <w:rsid w:val="008D517A"/>
    <w:rsid w:val="008F6149"/>
    <w:rsid w:val="009264E1"/>
    <w:rsid w:val="00981412"/>
    <w:rsid w:val="00986A97"/>
    <w:rsid w:val="009A7AF2"/>
    <w:rsid w:val="009D7E25"/>
    <w:rsid w:val="009E5C0E"/>
    <w:rsid w:val="00AC667D"/>
    <w:rsid w:val="00B1508F"/>
    <w:rsid w:val="00B45ADD"/>
    <w:rsid w:val="00B62206"/>
    <w:rsid w:val="00B85692"/>
    <w:rsid w:val="00BA327D"/>
    <w:rsid w:val="00C04179"/>
    <w:rsid w:val="00C3719E"/>
    <w:rsid w:val="00C61D3C"/>
    <w:rsid w:val="00C622DA"/>
    <w:rsid w:val="00C76D1E"/>
    <w:rsid w:val="00C835BE"/>
    <w:rsid w:val="00CA08BF"/>
    <w:rsid w:val="00CD0335"/>
    <w:rsid w:val="00CD2106"/>
    <w:rsid w:val="00CF0DE7"/>
    <w:rsid w:val="00DB2737"/>
    <w:rsid w:val="00DE4669"/>
    <w:rsid w:val="00E33549"/>
    <w:rsid w:val="00E71893"/>
    <w:rsid w:val="00E93055"/>
    <w:rsid w:val="00EB6D21"/>
    <w:rsid w:val="00EC02BC"/>
    <w:rsid w:val="00ED3D84"/>
    <w:rsid w:val="00EF0A6A"/>
    <w:rsid w:val="00F03A34"/>
    <w:rsid w:val="00F1676C"/>
    <w:rsid w:val="00F211F9"/>
    <w:rsid w:val="00F56A85"/>
    <w:rsid w:val="00FB09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38C88A0-F8A5-4917-A791-435B541FB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F211F9"/>
    <w:pPr>
      <w:keepNext/>
      <w:outlineLvl w:val="0"/>
    </w:pPr>
    <w:rPr>
      <w:b/>
      <w:bCs/>
      <w:u w:val="single"/>
      <w:lang w:val="en-IE"/>
    </w:rPr>
  </w:style>
  <w:style w:type="paragraph" w:styleId="Heading2">
    <w:name w:val="heading 2"/>
    <w:basedOn w:val="Normal"/>
    <w:next w:val="Normal"/>
    <w:link w:val="Heading2Char"/>
    <w:semiHidden/>
    <w:unhideWhenUsed/>
    <w:qFormat/>
    <w:rsid w:val="00F211F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F211F9"/>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1508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line="180" w:lineRule="atLeast"/>
      <w:ind w:left="835"/>
      <w:jc w:val="both"/>
    </w:pPr>
    <w:rPr>
      <w:rFonts w:ascii="Arial" w:hAnsi="Arial"/>
      <w:spacing w:val="-5"/>
      <w:sz w:val="20"/>
      <w:szCs w:val="20"/>
      <w:lang w:val="en-GB"/>
    </w:rPr>
  </w:style>
  <w:style w:type="paragraph" w:styleId="Closing">
    <w:name w:val="Closing"/>
    <w:basedOn w:val="Normal"/>
    <w:pPr>
      <w:keepNext/>
      <w:spacing w:line="220" w:lineRule="atLeast"/>
      <w:ind w:left="835"/>
    </w:pPr>
    <w:rPr>
      <w:rFonts w:ascii="Arial" w:hAnsi="Arial"/>
      <w:spacing w:val="-5"/>
      <w:sz w:val="20"/>
      <w:szCs w:val="20"/>
      <w:lang w:val="en-GB"/>
    </w:rPr>
  </w:style>
  <w:style w:type="paragraph" w:customStyle="1" w:styleId="CompanyName">
    <w:name w:val="Company Name"/>
    <w:basedOn w:val="Normal"/>
    <w:pPr>
      <w:keepLines/>
      <w:shd w:val="solid" w:color="auto" w:fill="auto"/>
      <w:spacing w:line="320" w:lineRule="exact"/>
    </w:pPr>
    <w:rPr>
      <w:rFonts w:ascii="Arial Black" w:hAnsi="Arial Black"/>
      <w:color w:val="FFFFFF"/>
      <w:spacing w:val="-15"/>
      <w:sz w:val="32"/>
      <w:szCs w:val="20"/>
      <w:lang w:val="en-GB"/>
    </w:rPr>
  </w:style>
  <w:style w:type="paragraph" w:styleId="Footer">
    <w:name w:val="footer"/>
    <w:basedOn w:val="Normal"/>
    <w:pPr>
      <w:keepLines/>
      <w:tabs>
        <w:tab w:val="center" w:pos="4320"/>
        <w:tab w:val="right" w:pos="8640"/>
      </w:tabs>
      <w:spacing w:before="600" w:line="180" w:lineRule="atLeast"/>
      <w:ind w:left="835"/>
      <w:jc w:val="both"/>
    </w:pPr>
    <w:rPr>
      <w:rFonts w:ascii="Arial" w:hAnsi="Arial"/>
      <w:spacing w:val="-5"/>
      <w:sz w:val="18"/>
      <w:szCs w:val="20"/>
      <w:lang w:val="en-GB"/>
    </w:rPr>
  </w:style>
  <w:style w:type="paragraph" w:styleId="MessageHeader">
    <w:name w:val="Message Header"/>
    <w:basedOn w:val="BodyText"/>
    <w:pPr>
      <w:keepLines/>
      <w:spacing w:after="120"/>
      <w:ind w:left="1555" w:hanging="720"/>
      <w:jc w:val="left"/>
    </w:pPr>
  </w:style>
  <w:style w:type="paragraph" w:customStyle="1" w:styleId="MessageHeaderFirst">
    <w:name w:val="Message Header First"/>
    <w:basedOn w:val="MessageHeader"/>
    <w:next w:val="MessageHeader"/>
    <w:pPr>
      <w:spacing w:before="220"/>
    </w:pPr>
  </w:style>
  <w:style w:type="character" w:customStyle="1" w:styleId="MessageHeaderLabel">
    <w:name w:val="Message Header Label"/>
    <w:rPr>
      <w:rFonts w:ascii="Arial Black" w:hAnsi="Arial Black"/>
      <w:spacing w:val="-10"/>
      <w:sz w:val="18"/>
    </w:rPr>
  </w:style>
  <w:style w:type="paragraph" w:customStyle="1" w:styleId="MessageHeaderLast">
    <w:name w:val="Message Header Last"/>
    <w:basedOn w:val="MessageHeader"/>
    <w:next w:val="BodyText"/>
    <w:pPr>
      <w:pBdr>
        <w:bottom w:val="single" w:sz="6" w:space="15" w:color="auto"/>
      </w:pBdr>
      <w:spacing w:after="320"/>
    </w:pPr>
  </w:style>
  <w:style w:type="character" w:styleId="PageNumber">
    <w:name w:val="page number"/>
    <w:rPr>
      <w:sz w:val="18"/>
    </w:rPr>
  </w:style>
  <w:style w:type="paragraph" w:customStyle="1" w:styleId="ReturnAddress">
    <w:name w:val="Return Address"/>
    <w:basedOn w:val="Normal"/>
    <w:pPr>
      <w:keepLines/>
      <w:spacing w:line="200" w:lineRule="atLeast"/>
    </w:pPr>
    <w:rPr>
      <w:rFonts w:ascii="Arial" w:hAnsi="Arial"/>
      <w:spacing w:val="-2"/>
      <w:sz w:val="16"/>
      <w:szCs w:val="20"/>
      <w:lang w:val="en-GB"/>
    </w:rPr>
  </w:style>
  <w:style w:type="character" w:styleId="HTMLCite">
    <w:name w:val="HTML Cite"/>
    <w:rPr>
      <w:i w:val="0"/>
      <w:iCs w:val="0"/>
      <w:color w:val="008000"/>
    </w:rPr>
  </w:style>
  <w:style w:type="character" w:styleId="Hyperlink">
    <w:name w:val="Hyperlink"/>
    <w:rsid w:val="00E71893"/>
    <w:rPr>
      <w:color w:val="0000FF"/>
      <w:u w:val="single"/>
    </w:rPr>
  </w:style>
  <w:style w:type="paragraph" w:styleId="ListParagraph">
    <w:name w:val="List Paragraph"/>
    <w:basedOn w:val="Normal"/>
    <w:uiPriority w:val="34"/>
    <w:qFormat/>
    <w:rsid w:val="002E459A"/>
    <w:pPr>
      <w:ind w:left="720"/>
    </w:pPr>
  </w:style>
  <w:style w:type="character" w:customStyle="1" w:styleId="Heading1Char">
    <w:name w:val="Heading 1 Char"/>
    <w:link w:val="Heading1"/>
    <w:rsid w:val="00F211F9"/>
    <w:rPr>
      <w:b/>
      <w:bCs/>
      <w:sz w:val="24"/>
      <w:szCs w:val="24"/>
      <w:u w:val="single"/>
      <w:lang w:eastAsia="en-US"/>
    </w:rPr>
  </w:style>
  <w:style w:type="paragraph" w:styleId="Header">
    <w:name w:val="header"/>
    <w:basedOn w:val="Normal"/>
    <w:link w:val="HeaderChar"/>
    <w:uiPriority w:val="99"/>
    <w:rsid w:val="00F211F9"/>
    <w:pPr>
      <w:tabs>
        <w:tab w:val="center" w:pos="4513"/>
        <w:tab w:val="right" w:pos="9026"/>
      </w:tabs>
    </w:pPr>
  </w:style>
  <w:style w:type="character" w:customStyle="1" w:styleId="HeaderChar">
    <w:name w:val="Header Char"/>
    <w:link w:val="Header"/>
    <w:uiPriority w:val="99"/>
    <w:rsid w:val="00F211F9"/>
    <w:rPr>
      <w:sz w:val="24"/>
      <w:szCs w:val="24"/>
      <w:lang w:val="en-US" w:eastAsia="en-US"/>
    </w:rPr>
  </w:style>
  <w:style w:type="character" w:customStyle="1" w:styleId="Heading2Char">
    <w:name w:val="Heading 2 Char"/>
    <w:link w:val="Heading2"/>
    <w:semiHidden/>
    <w:rsid w:val="00F211F9"/>
    <w:rPr>
      <w:rFonts w:ascii="Cambria" w:eastAsia="Times New Roman" w:hAnsi="Cambria" w:cs="Times New Roman"/>
      <w:b/>
      <w:bCs/>
      <w:i/>
      <w:iCs/>
      <w:sz w:val="28"/>
      <w:szCs w:val="28"/>
      <w:lang w:val="en-US" w:eastAsia="en-US"/>
    </w:rPr>
  </w:style>
  <w:style w:type="character" w:customStyle="1" w:styleId="Heading3Char">
    <w:name w:val="Heading 3 Char"/>
    <w:link w:val="Heading3"/>
    <w:semiHidden/>
    <w:rsid w:val="00F211F9"/>
    <w:rPr>
      <w:rFonts w:ascii="Cambria" w:eastAsia="Times New Roman" w:hAnsi="Cambria" w:cs="Times New Roman"/>
      <w:b/>
      <w:bCs/>
      <w:sz w:val="26"/>
      <w:szCs w:val="26"/>
      <w:lang w:val="en-US" w:eastAsia="en-US"/>
    </w:rPr>
  </w:style>
  <w:style w:type="paragraph" w:styleId="Title">
    <w:name w:val="Title"/>
    <w:basedOn w:val="Normal"/>
    <w:link w:val="TitleChar"/>
    <w:qFormat/>
    <w:rsid w:val="00F211F9"/>
    <w:pPr>
      <w:jc w:val="center"/>
    </w:pPr>
    <w:rPr>
      <w:rFonts w:ascii="Arial" w:hAnsi="Arial" w:cs="Arial"/>
      <w:b/>
      <w:bCs/>
      <w:sz w:val="32"/>
      <w:lang w:val="en-IE"/>
    </w:rPr>
  </w:style>
  <w:style w:type="character" w:customStyle="1" w:styleId="TitleChar">
    <w:name w:val="Title Char"/>
    <w:link w:val="Title"/>
    <w:rsid w:val="00F211F9"/>
    <w:rPr>
      <w:rFonts w:ascii="Arial" w:hAnsi="Arial" w:cs="Arial"/>
      <w:b/>
      <w:bCs/>
      <w:sz w:val="32"/>
      <w:szCs w:val="24"/>
      <w:lang w:eastAsia="en-US"/>
    </w:rPr>
  </w:style>
  <w:style w:type="character" w:customStyle="1" w:styleId="Heading4Char">
    <w:name w:val="Heading 4 Char"/>
    <w:link w:val="Heading4"/>
    <w:semiHidden/>
    <w:rsid w:val="00B1508F"/>
    <w:rPr>
      <w:rFonts w:ascii="Calibri" w:eastAsia="Times New Roman" w:hAnsi="Calibri" w:cs="Times New Roman"/>
      <w:b/>
      <w:bCs/>
      <w:sz w:val="28"/>
      <w:szCs w:val="28"/>
      <w:lang w:val="en-US" w:eastAsia="en-US"/>
    </w:rPr>
  </w:style>
  <w:style w:type="paragraph" w:styleId="BalloonText">
    <w:name w:val="Balloon Text"/>
    <w:basedOn w:val="Normal"/>
    <w:link w:val="BalloonTextChar"/>
    <w:rsid w:val="00C622DA"/>
    <w:rPr>
      <w:rFonts w:ascii="Tahoma" w:hAnsi="Tahoma" w:cs="Tahoma"/>
      <w:sz w:val="16"/>
      <w:szCs w:val="16"/>
    </w:rPr>
  </w:style>
  <w:style w:type="character" w:customStyle="1" w:styleId="BalloonTextChar">
    <w:name w:val="Balloon Text Char"/>
    <w:basedOn w:val="DefaultParagraphFont"/>
    <w:link w:val="BalloonText"/>
    <w:rsid w:val="00C622DA"/>
    <w:rPr>
      <w:rFonts w:ascii="Tahoma" w:hAnsi="Tahoma" w:cs="Tahoma"/>
      <w:sz w:val="16"/>
      <w:szCs w:val="16"/>
      <w:lang w:val="en-US" w:eastAsia="en-US"/>
    </w:rPr>
  </w:style>
  <w:style w:type="character" w:styleId="Strong">
    <w:name w:val="Strong"/>
    <w:uiPriority w:val="22"/>
    <w:qFormat/>
    <w:rsid w:val="002F5F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771893">
      <w:bodyDiv w:val="1"/>
      <w:marLeft w:val="0"/>
      <w:marRight w:val="0"/>
      <w:marTop w:val="0"/>
      <w:marBottom w:val="0"/>
      <w:divBdr>
        <w:top w:val="none" w:sz="0" w:space="0" w:color="auto"/>
        <w:left w:val="none" w:sz="0" w:space="0" w:color="auto"/>
        <w:bottom w:val="none" w:sz="0" w:space="0" w:color="auto"/>
        <w:right w:val="none" w:sz="0" w:space="0" w:color="auto"/>
      </w:divBdr>
    </w:div>
    <w:div w:id="165383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ul.ie/pess/iframe-staff/dr-ann-macphail-profil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To:</vt:lpstr>
    </vt:vector>
  </TitlesOfParts>
  <Company>University of Limerick</Company>
  <LinksUpToDate>false</LinksUpToDate>
  <CharactersWithSpaces>2789</CharactersWithSpaces>
  <SharedDoc>false</SharedDoc>
  <HLinks>
    <vt:vector size="18" baseType="variant">
      <vt:variant>
        <vt:i4>2555979</vt:i4>
      </vt:variant>
      <vt:variant>
        <vt:i4>6</vt:i4>
      </vt:variant>
      <vt:variant>
        <vt:i4>0</vt:i4>
      </vt:variant>
      <vt:variant>
        <vt:i4>5</vt:i4>
      </vt:variant>
      <vt:variant>
        <vt:lpwstr>mailto:ian.kenny@ul.ie</vt:lpwstr>
      </vt:variant>
      <vt:variant>
        <vt:lpwstr/>
      </vt:variant>
      <vt:variant>
        <vt:i4>2555979</vt:i4>
      </vt:variant>
      <vt:variant>
        <vt:i4>3</vt:i4>
      </vt:variant>
      <vt:variant>
        <vt:i4>0</vt:i4>
      </vt:variant>
      <vt:variant>
        <vt:i4>5</vt:i4>
      </vt:variant>
      <vt:variant>
        <vt:lpwstr>mailto:ian.kenny@ul.ie</vt:lpwstr>
      </vt:variant>
      <vt:variant>
        <vt:lpwstr/>
      </vt:variant>
      <vt:variant>
        <vt:i4>6684745</vt:i4>
      </vt:variant>
      <vt:variant>
        <vt:i4>0</vt:i4>
      </vt:variant>
      <vt:variant>
        <vt:i4>0</vt:i4>
      </vt:variant>
      <vt:variant>
        <vt:i4>5</vt:i4>
      </vt:variant>
      <vt:variant>
        <vt:lpwstr>http://www.timetable.ul.ie/tt_mod.asp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Brian.Sexton</dc:creator>
  <cp:lastModifiedBy>Ann Macphail</cp:lastModifiedBy>
  <cp:revision>3</cp:revision>
  <cp:lastPrinted>2015-10-08T12:55:00Z</cp:lastPrinted>
  <dcterms:created xsi:type="dcterms:W3CDTF">2016-10-09T20:11:00Z</dcterms:created>
  <dcterms:modified xsi:type="dcterms:W3CDTF">2016-10-09T20:38:00Z</dcterms:modified>
</cp:coreProperties>
</file>