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4C" w:rsidRDefault="003A0383" w:rsidP="003A038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196312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51FCD" w:rsidRPr="00C96EF6" w:rsidRDefault="007A36A7" w:rsidP="0051644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2018年春季</w:t>
      </w:r>
      <w:r w:rsidR="00551FCD">
        <w:rPr>
          <w:rFonts w:ascii="仿宋" w:eastAsia="仿宋" w:hAnsi="仿宋" w:hint="eastAsia"/>
          <w:sz w:val="28"/>
          <w:szCs w:val="28"/>
        </w:rPr>
        <w:t>博士预答辩工作时间安排</w:t>
      </w:r>
      <w:r w:rsidR="003A0383">
        <w:rPr>
          <w:rFonts w:ascii="仿宋" w:eastAsia="仿宋" w:hAnsi="仿宋" w:hint="eastAsia"/>
          <w:sz w:val="28"/>
          <w:szCs w:val="28"/>
        </w:rPr>
        <w:t>提示</w:t>
      </w: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704"/>
        <w:gridCol w:w="1859"/>
        <w:gridCol w:w="3788"/>
        <w:gridCol w:w="1686"/>
        <w:gridCol w:w="2390"/>
      </w:tblGrid>
      <w:tr w:rsidR="00206079" w:rsidTr="00D2424D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196312" w:rsidRPr="00D2424D" w:rsidRDefault="00196312" w:rsidP="00196312">
            <w:pPr>
              <w:jc w:val="center"/>
              <w:rPr>
                <w:rFonts w:ascii="仿宋" w:eastAsia="仿宋" w:hAnsi="仿宋"/>
                <w:szCs w:val="21"/>
              </w:rPr>
            </w:pPr>
            <w:r w:rsidRPr="00D2424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196312" w:rsidRPr="00D2424D" w:rsidRDefault="00196312" w:rsidP="00196312">
            <w:pPr>
              <w:jc w:val="center"/>
              <w:rPr>
                <w:rFonts w:ascii="仿宋" w:eastAsia="仿宋" w:hAnsi="仿宋"/>
                <w:szCs w:val="21"/>
              </w:rPr>
            </w:pPr>
            <w:r w:rsidRPr="00D2424D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:rsidR="00196312" w:rsidRPr="00D2424D" w:rsidRDefault="00196312" w:rsidP="00196312">
            <w:pPr>
              <w:jc w:val="center"/>
              <w:rPr>
                <w:rFonts w:ascii="仿宋" w:eastAsia="仿宋" w:hAnsi="仿宋"/>
                <w:szCs w:val="21"/>
              </w:rPr>
            </w:pPr>
            <w:r w:rsidRPr="00D2424D">
              <w:rPr>
                <w:rFonts w:ascii="仿宋" w:eastAsia="仿宋" w:hAnsi="仿宋" w:hint="eastAsia"/>
                <w:szCs w:val="21"/>
              </w:rPr>
              <w:t>事项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196312" w:rsidRPr="00D2424D" w:rsidRDefault="00196312" w:rsidP="00196312">
            <w:pPr>
              <w:jc w:val="center"/>
              <w:rPr>
                <w:rFonts w:ascii="仿宋" w:eastAsia="仿宋" w:hAnsi="仿宋"/>
                <w:szCs w:val="21"/>
              </w:rPr>
            </w:pPr>
            <w:r w:rsidRPr="00D2424D"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2390" w:type="dxa"/>
            <w:shd w:val="clear" w:color="auto" w:fill="BFBFBF" w:themeFill="background1" w:themeFillShade="BF"/>
          </w:tcPr>
          <w:p w:rsidR="00196312" w:rsidRPr="00D2424D" w:rsidRDefault="00196312" w:rsidP="00196312">
            <w:pPr>
              <w:jc w:val="center"/>
              <w:rPr>
                <w:rFonts w:ascii="仿宋" w:eastAsia="仿宋" w:hAnsi="仿宋"/>
                <w:szCs w:val="21"/>
              </w:rPr>
            </w:pPr>
            <w:r w:rsidRPr="00D2424D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D2424D" w:rsidTr="00D2424D">
        <w:trPr>
          <w:jc w:val="center"/>
        </w:trPr>
        <w:tc>
          <w:tcPr>
            <w:tcW w:w="704" w:type="dxa"/>
          </w:tcPr>
          <w:p w:rsidR="00196312" w:rsidRDefault="00196312" w:rsidP="001963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96312" w:rsidRDefault="00196312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20180210前</w:t>
            </w:r>
          </w:p>
        </w:tc>
        <w:tc>
          <w:tcPr>
            <w:tcW w:w="3788" w:type="dxa"/>
          </w:tcPr>
          <w:p w:rsidR="00196312" w:rsidRDefault="00196312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下发博士预答辩通知</w:t>
            </w:r>
          </w:p>
        </w:tc>
        <w:tc>
          <w:tcPr>
            <w:tcW w:w="1686" w:type="dxa"/>
          </w:tcPr>
          <w:p w:rsidR="00196312" w:rsidRDefault="00196312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2390" w:type="dxa"/>
          </w:tcPr>
          <w:p w:rsidR="00196312" w:rsidRDefault="00196312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079" w:rsidTr="000C1CE3">
        <w:trPr>
          <w:trHeight w:val="756"/>
          <w:jc w:val="center"/>
        </w:trPr>
        <w:tc>
          <w:tcPr>
            <w:tcW w:w="704" w:type="dxa"/>
            <w:vAlign w:val="center"/>
          </w:tcPr>
          <w:p w:rsidR="00196312" w:rsidRDefault="00196312" w:rsidP="001963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59" w:type="dxa"/>
            <w:vAlign w:val="center"/>
          </w:tcPr>
          <w:p w:rsidR="00196312" w:rsidRDefault="00D2424D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20180307前</w:t>
            </w:r>
          </w:p>
        </w:tc>
        <w:tc>
          <w:tcPr>
            <w:tcW w:w="3788" w:type="dxa"/>
            <w:vAlign w:val="center"/>
          </w:tcPr>
          <w:p w:rsidR="00196312" w:rsidRDefault="00D2424D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预答辩准备工作</w:t>
            </w:r>
          </w:p>
          <w:p w:rsidR="00D2424D" w:rsidRDefault="00D2424D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报送预答辩安排至研究生院</w:t>
            </w:r>
          </w:p>
        </w:tc>
        <w:tc>
          <w:tcPr>
            <w:tcW w:w="1686" w:type="dxa"/>
            <w:vAlign w:val="center"/>
          </w:tcPr>
          <w:p w:rsidR="00196312" w:rsidRDefault="00D2424D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各学院</w:t>
            </w:r>
          </w:p>
        </w:tc>
        <w:tc>
          <w:tcPr>
            <w:tcW w:w="2390" w:type="dxa"/>
            <w:vAlign w:val="center"/>
          </w:tcPr>
          <w:p w:rsidR="00196312" w:rsidRPr="00D2424D" w:rsidRDefault="00E932B8" w:rsidP="00D2424D">
            <w:pPr>
              <w:jc w:val="left"/>
              <w:rPr>
                <w:rFonts w:ascii="仿宋" w:eastAsia="仿宋" w:hAnsi="仿宋"/>
                <w:szCs w:val="21"/>
              </w:rPr>
            </w:pPr>
            <w:hyperlink r:id="rId6" w:history="1">
              <w:r w:rsidR="00D2424D" w:rsidRPr="00D2424D">
                <w:rPr>
                  <w:rStyle w:val="a8"/>
                  <w:rFonts w:ascii="仿宋" w:eastAsia="仿宋" w:hAnsi="仿宋" w:hint="eastAsia"/>
                  <w:color w:val="auto"/>
                  <w:szCs w:val="21"/>
                  <w:u w:val="none"/>
                </w:rPr>
                <w:t>附件2</w:t>
              </w:r>
              <w:r w:rsidR="00D2424D" w:rsidRPr="00D2424D">
                <w:rPr>
                  <w:rStyle w:val="a8"/>
                  <w:rFonts w:ascii="仿宋" w:eastAsia="仿宋" w:hAnsi="仿宋"/>
                  <w:color w:val="auto"/>
                  <w:szCs w:val="21"/>
                  <w:u w:val="none"/>
                </w:rPr>
                <w:t>的</w:t>
              </w:r>
              <w:r w:rsidR="00D2424D" w:rsidRPr="00D2424D">
                <w:rPr>
                  <w:rStyle w:val="a8"/>
                  <w:rFonts w:ascii="仿宋" w:eastAsia="仿宋" w:hAnsi="仿宋" w:hint="eastAsia"/>
                  <w:color w:val="auto"/>
                  <w:szCs w:val="21"/>
                  <w:u w:val="none"/>
                </w:rPr>
                <w:t>EXCEL发送至bsumaliang@126.com</w:t>
              </w:r>
            </w:hyperlink>
          </w:p>
          <w:p w:rsidR="00D2424D" w:rsidRPr="00D2424D" w:rsidRDefault="00D2424D" w:rsidP="00D2424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（不含预答辩结果）</w:t>
            </w:r>
          </w:p>
        </w:tc>
      </w:tr>
      <w:tr w:rsidR="00D2424D" w:rsidTr="00206079">
        <w:trPr>
          <w:jc w:val="center"/>
        </w:trPr>
        <w:tc>
          <w:tcPr>
            <w:tcW w:w="704" w:type="dxa"/>
            <w:vAlign w:val="center"/>
          </w:tcPr>
          <w:p w:rsidR="00196312" w:rsidRDefault="00196312" w:rsidP="001963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59" w:type="dxa"/>
            <w:vAlign w:val="center"/>
          </w:tcPr>
          <w:p w:rsidR="00196312" w:rsidRDefault="00D2424D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20180309</w:t>
            </w:r>
          </w:p>
        </w:tc>
        <w:tc>
          <w:tcPr>
            <w:tcW w:w="3788" w:type="dxa"/>
            <w:vAlign w:val="center"/>
          </w:tcPr>
          <w:p w:rsidR="00196312" w:rsidRDefault="00DB6638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公示</w:t>
            </w:r>
            <w:r w:rsidR="00D2424D">
              <w:rPr>
                <w:rFonts w:ascii="仿宋" w:eastAsia="仿宋" w:hAnsi="仿宋" w:hint="eastAsia"/>
                <w:sz w:val="28"/>
                <w:szCs w:val="28"/>
              </w:rPr>
              <w:t>博士预答辩工作安排</w:t>
            </w:r>
          </w:p>
        </w:tc>
        <w:tc>
          <w:tcPr>
            <w:tcW w:w="1686" w:type="dxa"/>
            <w:vAlign w:val="center"/>
          </w:tcPr>
          <w:p w:rsidR="00196312" w:rsidRDefault="00D2424D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2390" w:type="dxa"/>
          </w:tcPr>
          <w:p w:rsidR="00196312" w:rsidRDefault="00206079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</w:t>
            </w:r>
            <w:r w:rsidR="00DB6638">
              <w:rPr>
                <w:rFonts w:ascii="仿宋" w:eastAsia="仿宋" w:hAnsi="仿宋" w:hint="eastAsia"/>
                <w:sz w:val="28"/>
                <w:szCs w:val="28"/>
              </w:rPr>
              <w:t>公示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的取消本次学位申请资格</w:t>
            </w:r>
          </w:p>
        </w:tc>
      </w:tr>
      <w:tr w:rsidR="00D2424D" w:rsidTr="00D2424D">
        <w:trPr>
          <w:jc w:val="center"/>
        </w:trPr>
        <w:tc>
          <w:tcPr>
            <w:tcW w:w="704" w:type="dxa"/>
            <w:vAlign w:val="center"/>
          </w:tcPr>
          <w:p w:rsidR="00196312" w:rsidRDefault="00196312" w:rsidP="0019631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59" w:type="dxa"/>
            <w:vAlign w:val="center"/>
          </w:tcPr>
          <w:p w:rsidR="00196312" w:rsidRDefault="00D2424D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20180312后</w:t>
            </w:r>
          </w:p>
          <w:p w:rsidR="00D2424D" w:rsidRDefault="00D2424D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20180318前</w:t>
            </w:r>
          </w:p>
        </w:tc>
        <w:tc>
          <w:tcPr>
            <w:tcW w:w="3788" w:type="dxa"/>
            <w:vAlign w:val="center"/>
          </w:tcPr>
          <w:p w:rsidR="00196312" w:rsidRDefault="00D2424D" w:rsidP="003A038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博士预答辩工作</w:t>
            </w:r>
          </w:p>
        </w:tc>
        <w:tc>
          <w:tcPr>
            <w:tcW w:w="1686" w:type="dxa"/>
            <w:vAlign w:val="center"/>
          </w:tcPr>
          <w:p w:rsidR="00196312" w:rsidRDefault="00D2424D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各学院</w:t>
            </w:r>
          </w:p>
          <w:p w:rsidR="00D2424D" w:rsidRDefault="00D2424D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2390" w:type="dxa"/>
            <w:vAlign w:val="center"/>
          </w:tcPr>
          <w:p w:rsidR="00196312" w:rsidRDefault="00206079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</w:t>
            </w:r>
            <w:r w:rsidR="00D2424D">
              <w:rPr>
                <w:rFonts w:ascii="仿宋" w:eastAsia="仿宋" w:hAnsi="仿宋" w:hint="eastAsia"/>
                <w:sz w:val="28"/>
                <w:szCs w:val="28"/>
              </w:rPr>
              <w:t>学院组织</w:t>
            </w:r>
          </w:p>
          <w:p w:rsidR="00D2424D" w:rsidRDefault="00D2424D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研究生院检查</w:t>
            </w:r>
          </w:p>
        </w:tc>
      </w:tr>
      <w:tr w:rsidR="00D2424D" w:rsidTr="00D2424D">
        <w:trPr>
          <w:jc w:val="center"/>
        </w:trPr>
        <w:tc>
          <w:tcPr>
            <w:tcW w:w="704" w:type="dxa"/>
            <w:vAlign w:val="center"/>
          </w:tcPr>
          <w:p w:rsidR="00D2424D" w:rsidRDefault="00D2424D" w:rsidP="00D24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 w:rsidR="00D2424D" w:rsidRDefault="00D2424D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2018031</w:t>
            </w:r>
            <w:r w:rsidR="00206079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前</w:t>
            </w:r>
          </w:p>
        </w:tc>
        <w:tc>
          <w:tcPr>
            <w:tcW w:w="3788" w:type="dxa"/>
            <w:vAlign w:val="center"/>
          </w:tcPr>
          <w:p w:rsidR="00D2424D" w:rsidRDefault="00D2424D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报送预答辩结果</w:t>
            </w:r>
          </w:p>
        </w:tc>
        <w:tc>
          <w:tcPr>
            <w:tcW w:w="1686" w:type="dxa"/>
            <w:vAlign w:val="center"/>
          </w:tcPr>
          <w:p w:rsidR="00D2424D" w:rsidRDefault="00D2424D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各学院</w:t>
            </w:r>
          </w:p>
        </w:tc>
        <w:tc>
          <w:tcPr>
            <w:tcW w:w="2390" w:type="dxa"/>
            <w:vAlign w:val="center"/>
          </w:tcPr>
          <w:p w:rsidR="00D2424D" w:rsidRPr="00D2424D" w:rsidRDefault="00E932B8" w:rsidP="00D2424D">
            <w:pPr>
              <w:jc w:val="left"/>
              <w:rPr>
                <w:rFonts w:ascii="仿宋" w:eastAsia="仿宋" w:hAnsi="仿宋"/>
                <w:szCs w:val="21"/>
              </w:rPr>
            </w:pPr>
            <w:hyperlink r:id="rId7" w:history="1">
              <w:r w:rsidR="00D2424D" w:rsidRPr="00D2424D">
                <w:rPr>
                  <w:rStyle w:val="a8"/>
                  <w:rFonts w:ascii="仿宋" w:eastAsia="仿宋" w:hAnsi="仿宋" w:hint="eastAsia"/>
                  <w:color w:val="auto"/>
                  <w:szCs w:val="21"/>
                  <w:u w:val="none"/>
                </w:rPr>
                <w:t>附件2</w:t>
              </w:r>
              <w:r w:rsidR="00D2424D" w:rsidRPr="00D2424D">
                <w:rPr>
                  <w:rStyle w:val="a8"/>
                  <w:rFonts w:ascii="仿宋" w:eastAsia="仿宋" w:hAnsi="仿宋"/>
                  <w:color w:val="auto"/>
                  <w:szCs w:val="21"/>
                  <w:u w:val="none"/>
                </w:rPr>
                <w:t>的</w:t>
              </w:r>
              <w:r w:rsidR="00D2424D" w:rsidRPr="00D2424D">
                <w:rPr>
                  <w:rStyle w:val="a8"/>
                  <w:rFonts w:ascii="仿宋" w:eastAsia="仿宋" w:hAnsi="仿宋" w:hint="eastAsia"/>
                  <w:color w:val="auto"/>
                  <w:szCs w:val="21"/>
                  <w:u w:val="none"/>
                </w:rPr>
                <w:t>EXCEL发送至bsumaliang@126.com</w:t>
              </w:r>
            </w:hyperlink>
          </w:p>
          <w:p w:rsidR="00D2424D" w:rsidRPr="00D2424D" w:rsidRDefault="00D2424D" w:rsidP="00D2424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（含预答辩结果）</w:t>
            </w:r>
          </w:p>
        </w:tc>
      </w:tr>
      <w:tr w:rsidR="00D2424D" w:rsidTr="00D2424D">
        <w:trPr>
          <w:jc w:val="center"/>
        </w:trPr>
        <w:tc>
          <w:tcPr>
            <w:tcW w:w="704" w:type="dxa"/>
          </w:tcPr>
          <w:p w:rsidR="00D2424D" w:rsidRDefault="00D2424D" w:rsidP="00D24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:rsidR="00D2424D" w:rsidRDefault="00D2424D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20180320前</w:t>
            </w:r>
          </w:p>
        </w:tc>
        <w:tc>
          <w:tcPr>
            <w:tcW w:w="3788" w:type="dxa"/>
          </w:tcPr>
          <w:p w:rsidR="00D2424D" w:rsidRDefault="00D2424D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汇总预答辩结果、更新系统</w:t>
            </w:r>
          </w:p>
        </w:tc>
        <w:tc>
          <w:tcPr>
            <w:tcW w:w="1686" w:type="dxa"/>
          </w:tcPr>
          <w:p w:rsidR="00D2424D" w:rsidRDefault="00D2424D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2390" w:type="dxa"/>
          </w:tcPr>
          <w:p w:rsidR="00D2424D" w:rsidRDefault="00D2424D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3CEC" w:rsidTr="000C1CE3">
        <w:trPr>
          <w:trHeight w:val="1074"/>
          <w:jc w:val="center"/>
        </w:trPr>
        <w:tc>
          <w:tcPr>
            <w:tcW w:w="704" w:type="dxa"/>
            <w:vAlign w:val="center"/>
          </w:tcPr>
          <w:p w:rsidR="004B3CEC" w:rsidRDefault="004B3CEC" w:rsidP="00D24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859" w:type="dxa"/>
            <w:vAlign w:val="center"/>
          </w:tcPr>
          <w:p w:rsidR="004B3CEC" w:rsidRDefault="004B3CEC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20180330前</w:t>
            </w:r>
          </w:p>
        </w:tc>
        <w:tc>
          <w:tcPr>
            <w:tcW w:w="3788" w:type="dxa"/>
          </w:tcPr>
          <w:p w:rsidR="004B3CEC" w:rsidRDefault="004B3CEC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博士上传双盲论文,导师确认</w:t>
            </w:r>
          </w:p>
          <w:p w:rsidR="004B3CEC" w:rsidRDefault="004B4825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发放</w:t>
            </w:r>
            <w:bookmarkStart w:id="0" w:name="_GoBack"/>
            <w:bookmarkEnd w:id="0"/>
            <w:r w:rsidR="004B3CEC">
              <w:rPr>
                <w:rFonts w:ascii="仿宋" w:eastAsia="仿宋" w:hAnsi="仿宋" w:hint="eastAsia"/>
                <w:sz w:val="28"/>
                <w:szCs w:val="28"/>
              </w:rPr>
              <w:t>预答辩评审费</w:t>
            </w:r>
          </w:p>
          <w:p w:rsidR="004B3CEC" w:rsidRDefault="004B3CEC" w:rsidP="007A36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报送预答辩</w:t>
            </w:r>
            <w:r w:rsidR="007A36A7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总结</w:t>
            </w:r>
          </w:p>
        </w:tc>
        <w:tc>
          <w:tcPr>
            <w:tcW w:w="1686" w:type="dxa"/>
          </w:tcPr>
          <w:p w:rsidR="004B3CEC" w:rsidRDefault="004B3CEC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博士及导师</w:t>
            </w:r>
          </w:p>
          <w:p w:rsidR="004B3CEC" w:rsidRDefault="004B3CEC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各学院</w:t>
            </w:r>
          </w:p>
          <w:p w:rsidR="004B3CEC" w:rsidRPr="00D2424D" w:rsidRDefault="004B3CEC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各学院</w:t>
            </w:r>
          </w:p>
        </w:tc>
        <w:tc>
          <w:tcPr>
            <w:tcW w:w="2390" w:type="dxa"/>
            <w:vAlign w:val="center"/>
          </w:tcPr>
          <w:p w:rsidR="000C1CE3" w:rsidRPr="000C1CE3" w:rsidRDefault="000C1CE3" w:rsidP="000C1CE3">
            <w:pPr>
              <w:jc w:val="left"/>
              <w:rPr>
                <w:rStyle w:val="a8"/>
                <w:rFonts w:ascii="仿宋" w:eastAsia="仿宋" w:hAnsi="仿宋"/>
                <w:color w:val="auto"/>
                <w:szCs w:val="21"/>
                <w:u w:val="none"/>
              </w:rPr>
            </w:pPr>
            <w:r w:rsidRPr="000C1CE3">
              <w:rPr>
                <w:rStyle w:val="a8"/>
                <w:rFonts w:ascii="仿宋" w:eastAsia="仿宋" w:hAnsi="仿宋" w:hint="eastAsia"/>
                <w:color w:val="auto"/>
                <w:szCs w:val="21"/>
                <w:u w:val="none"/>
              </w:rPr>
              <w:t>预答辩工作总结发送至bsumaliang@126.com</w:t>
            </w:r>
          </w:p>
        </w:tc>
      </w:tr>
      <w:tr w:rsidR="00206079" w:rsidTr="00206079">
        <w:trPr>
          <w:jc w:val="center"/>
        </w:trPr>
        <w:tc>
          <w:tcPr>
            <w:tcW w:w="704" w:type="dxa"/>
            <w:vAlign w:val="center"/>
          </w:tcPr>
          <w:p w:rsidR="00D2424D" w:rsidRDefault="00D2424D" w:rsidP="00D24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859" w:type="dxa"/>
            <w:vAlign w:val="center"/>
          </w:tcPr>
          <w:p w:rsidR="00D2424D" w:rsidRDefault="00206079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20180402前</w:t>
            </w:r>
          </w:p>
        </w:tc>
        <w:tc>
          <w:tcPr>
            <w:tcW w:w="3788" w:type="dxa"/>
            <w:vAlign w:val="center"/>
          </w:tcPr>
          <w:p w:rsidR="00D2424D" w:rsidRDefault="00206079" w:rsidP="000C1CE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论文查重，</w:t>
            </w:r>
            <w:r w:rsidRPr="00206079">
              <w:rPr>
                <w:rFonts w:ascii="仿宋" w:eastAsia="仿宋" w:hAnsi="仿宋"/>
                <w:sz w:val="28"/>
                <w:szCs w:val="28"/>
              </w:rPr>
              <w:t>20180327、20180402两次查重</w:t>
            </w:r>
          </w:p>
        </w:tc>
        <w:tc>
          <w:tcPr>
            <w:tcW w:w="1686" w:type="dxa"/>
            <w:vAlign w:val="center"/>
          </w:tcPr>
          <w:p w:rsidR="00D2424D" w:rsidRPr="00206079" w:rsidRDefault="00206079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2390" w:type="dxa"/>
            <w:vAlign w:val="center"/>
          </w:tcPr>
          <w:p w:rsidR="00D2424D" w:rsidRDefault="00725849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8"/>
                <w:rFonts w:ascii="仿宋" w:eastAsia="仿宋" w:hAnsi="仿宋" w:hint="eastAsia"/>
                <w:color w:val="auto"/>
                <w:szCs w:val="21"/>
                <w:u w:val="none"/>
              </w:rPr>
              <w:t>依据</w:t>
            </w:r>
            <w:r w:rsidR="00206079" w:rsidRPr="00206079">
              <w:rPr>
                <w:rStyle w:val="a8"/>
                <w:rFonts w:ascii="仿宋" w:eastAsia="仿宋" w:hAnsi="仿宋"/>
                <w:color w:val="auto"/>
                <w:szCs w:val="21"/>
                <w:u w:val="none"/>
              </w:rPr>
              <w:t>《</w:t>
            </w:r>
            <w:hyperlink r:id="rId8" w:history="1">
              <w:r w:rsidR="00206079" w:rsidRPr="00206079">
                <w:rPr>
                  <w:rStyle w:val="a8"/>
                  <w:rFonts w:ascii="仿宋" w:eastAsia="仿宋" w:hAnsi="仿宋"/>
                  <w:color w:val="auto"/>
                  <w:szCs w:val="21"/>
                  <w:u w:val="none"/>
                </w:rPr>
                <w:t>北京体育大学研究生学位论文过度引用处理办法</w:t>
              </w:r>
            </w:hyperlink>
            <w:r w:rsidR="00206079" w:rsidRPr="00206079">
              <w:rPr>
                <w:rStyle w:val="a8"/>
                <w:rFonts w:ascii="仿宋" w:eastAsia="仿宋" w:hAnsi="仿宋"/>
                <w:color w:val="auto"/>
                <w:szCs w:val="21"/>
                <w:u w:val="none"/>
              </w:rPr>
              <w:t>》</w:t>
            </w:r>
            <w:r>
              <w:rPr>
                <w:rStyle w:val="a8"/>
                <w:rFonts w:ascii="仿宋" w:eastAsia="仿宋" w:hAnsi="仿宋" w:hint="eastAsia"/>
                <w:color w:val="auto"/>
                <w:szCs w:val="21"/>
                <w:u w:val="none"/>
              </w:rPr>
              <w:t>处理</w:t>
            </w:r>
          </w:p>
        </w:tc>
      </w:tr>
      <w:tr w:rsidR="00206079" w:rsidTr="00D2424D">
        <w:trPr>
          <w:jc w:val="center"/>
        </w:trPr>
        <w:tc>
          <w:tcPr>
            <w:tcW w:w="704" w:type="dxa"/>
          </w:tcPr>
          <w:p w:rsidR="00D2424D" w:rsidRDefault="00D2424D" w:rsidP="00D24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D2424D" w:rsidRDefault="00206079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20180403后</w:t>
            </w:r>
          </w:p>
        </w:tc>
        <w:tc>
          <w:tcPr>
            <w:tcW w:w="3788" w:type="dxa"/>
          </w:tcPr>
          <w:p w:rsidR="00D2424D" w:rsidRDefault="00206079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外送双盲评审</w:t>
            </w:r>
          </w:p>
        </w:tc>
        <w:tc>
          <w:tcPr>
            <w:tcW w:w="1686" w:type="dxa"/>
          </w:tcPr>
          <w:p w:rsidR="00D2424D" w:rsidRDefault="00206079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</w:tc>
        <w:tc>
          <w:tcPr>
            <w:tcW w:w="2390" w:type="dxa"/>
          </w:tcPr>
          <w:p w:rsidR="00D2424D" w:rsidRDefault="00206079" w:rsidP="00D2424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外送双盲评审</w:t>
            </w:r>
          </w:p>
        </w:tc>
      </w:tr>
    </w:tbl>
    <w:p w:rsidR="006D205B" w:rsidRPr="003A0383" w:rsidRDefault="00725849" w:rsidP="003A038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特别强调：</w:t>
      </w:r>
    </w:p>
    <w:p w:rsidR="00725849" w:rsidRDefault="00725849" w:rsidP="00E0714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①3月7日</w:t>
      </w:r>
      <w:r w:rsidR="007A36A7">
        <w:rPr>
          <w:rFonts w:ascii="仿宋" w:eastAsia="仿宋" w:hAnsi="仿宋" w:hint="eastAsia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各学院务必提交博士预答辩安排，否则</w:t>
      </w:r>
      <w:r w:rsidR="007A36A7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影响学位申请；</w:t>
      </w:r>
    </w:p>
    <w:p w:rsidR="00725849" w:rsidRDefault="00725849" w:rsidP="00E0714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②未安排预答辩或预答辩未通过的，将取消学生</w:t>
      </w:r>
      <w:r w:rsidR="00DB6638"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的学位申请资格；</w:t>
      </w:r>
    </w:p>
    <w:p w:rsidR="005D7583" w:rsidRDefault="00725849" w:rsidP="00E0714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</w:t>
      </w:r>
      <w:r w:rsidR="00993255">
        <w:rPr>
          <w:rFonts w:ascii="仿宋" w:eastAsia="仿宋" w:hAnsi="仿宋" w:hint="eastAsia"/>
          <w:sz w:val="28"/>
          <w:szCs w:val="28"/>
        </w:rPr>
        <w:t>3月27日、4月2日两次更新查重结果。</w:t>
      </w:r>
    </w:p>
    <w:p w:rsidR="000C1CE3" w:rsidRDefault="000C1CE3" w:rsidP="005D7583">
      <w:pPr>
        <w:ind w:firstLineChars="2328" w:firstLine="6518"/>
        <w:jc w:val="left"/>
        <w:rPr>
          <w:rFonts w:ascii="仿宋" w:eastAsia="仿宋" w:hAnsi="仿宋"/>
          <w:sz w:val="28"/>
          <w:szCs w:val="28"/>
        </w:rPr>
      </w:pPr>
    </w:p>
    <w:p w:rsidR="005D7583" w:rsidRDefault="005D7583" w:rsidP="007A36A7">
      <w:pPr>
        <w:ind w:firstLineChars="2428" w:firstLine="679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</w:t>
      </w:r>
    </w:p>
    <w:p w:rsidR="00E07146" w:rsidRPr="00E07146" w:rsidRDefault="005D7583" w:rsidP="007A36A7">
      <w:pPr>
        <w:ind w:firstLineChars="2277" w:firstLine="6376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>2018年</w:t>
      </w:r>
      <w:r w:rsidR="0099325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月</w:t>
      </w:r>
      <w:r w:rsidR="007A36A7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日</w:t>
      </w:r>
    </w:p>
    <w:sectPr w:rsidR="00E07146" w:rsidRPr="00E07146" w:rsidSect="00F91A09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B8" w:rsidRDefault="00E932B8" w:rsidP="001966D7">
      <w:r>
        <w:separator/>
      </w:r>
    </w:p>
  </w:endnote>
  <w:endnote w:type="continuationSeparator" w:id="0">
    <w:p w:rsidR="00E932B8" w:rsidRDefault="00E932B8" w:rsidP="0019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B8" w:rsidRDefault="00E932B8" w:rsidP="001966D7">
      <w:r>
        <w:separator/>
      </w:r>
    </w:p>
  </w:footnote>
  <w:footnote w:type="continuationSeparator" w:id="0">
    <w:p w:rsidR="00E932B8" w:rsidRDefault="00E932B8" w:rsidP="0019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63"/>
    <w:rsid w:val="00030A46"/>
    <w:rsid w:val="00034114"/>
    <w:rsid w:val="0004288B"/>
    <w:rsid w:val="0005095E"/>
    <w:rsid w:val="000661D3"/>
    <w:rsid w:val="00082CB1"/>
    <w:rsid w:val="00084B61"/>
    <w:rsid w:val="0008527C"/>
    <w:rsid w:val="00091EB5"/>
    <w:rsid w:val="00093BB1"/>
    <w:rsid w:val="000A404D"/>
    <w:rsid w:val="000B092B"/>
    <w:rsid w:val="000B40F7"/>
    <w:rsid w:val="000B4E65"/>
    <w:rsid w:val="000C1CE3"/>
    <w:rsid w:val="000C714F"/>
    <w:rsid w:val="000C7D79"/>
    <w:rsid w:val="000C7F4C"/>
    <w:rsid w:val="000D10E8"/>
    <w:rsid w:val="000F3363"/>
    <w:rsid w:val="000F65EE"/>
    <w:rsid w:val="00103B29"/>
    <w:rsid w:val="00106944"/>
    <w:rsid w:val="00161D9C"/>
    <w:rsid w:val="00167E4D"/>
    <w:rsid w:val="00171F83"/>
    <w:rsid w:val="00182726"/>
    <w:rsid w:val="001956C6"/>
    <w:rsid w:val="00196312"/>
    <w:rsid w:val="001966D7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1F4DD5"/>
    <w:rsid w:val="00200BC1"/>
    <w:rsid w:val="0020571F"/>
    <w:rsid w:val="00206079"/>
    <w:rsid w:val="002176AA"/>
    <w:rsid w:val="002215C0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B4257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875B6"/>
    <w:rsid w:val="003926BE"/>
    <w:rsid w:val="003A0383"/>
    <w:rsid w:val="003A77A3"/>
    <w:rsid w:val="003C4150"/>
    <w:rsid w:val="003E626C"/>
    <w:rsid w:val="004309A1"/>
    <w:rsid w:val="00434302"/>
    <w:rsid w:val="004356D3"/>
    <w:rsid w:val="00454064"/>
    <w:rsid w:val="00462FEE"/>
    <w:rsid w:val="004639A8"/>
    <w:rsid w:val="00471D66"/>
    <w:rsid w:val="00485C6D"/>
    <w:rsid w:val="00494389"/>
    <w:rsid w:val="004956DC"/>
    <w:rsid w:val="004A05C4"/>
    <w:rsid w:val="004A103F"/>
    <w:rsid w:val="004A130F"/>
    <w:rsid w:val="004A4F0C"/>
    <w:rsid w:val="004B0BCD"/>
    <w:rsid w:val="004B2DD0"/>
    <w:rsid w:val="004B3CEC"/>
    <w:rsid w:val="004B474E"/>
    <w:rsid w:val="004B4825"/>
    <w:rsid w:val="004C4B95"/>
    <w:rsid w:val="004C56B7"/>
    <w:rsid w:val="004C72EC"/>
    <w:rsid w:val="004D0F39"/>
    <w:rsid w:val="004D6135"/>
    <w:rsid w:val="004E415E"/>
    <w:rsid w:val="004E5658"/>
    <w:rsid w:val="005007F5"/>
    <w:rsid w:val="0051644C"/>
    <w:rsid w:val="0052235A"/>
    <w:rsid w:val="00527EBB"/>
    <w:rsid w:val="0055029E"/>
    <w:rsid w:val="00551ECF"/>
    <w:rsid w:val="00551FCD"/>
    <w:rsid w:val="00572288"/>
    <w:rsid w:val="00573C83"/>
    <w:rsid w:val="00580582"/>
    <w:rsid w:val="00581B56"/>
    <w:rsid w:val="00582A6C"/>
    <w:rsid w:val="005A3C86"/>
    <w:rsid w:val="005A4DBD"/>
    <w:rsid w:val="005D108F"/>
    <w:rsid w:val="005D7583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52D75"/>
    <w:rsid w:val="00656D8B"/>
    <w:rsid w:val="00667032"/>
    <w:rsid w:val="006710AC"/>
    <w:rsid w:val="00687E6C"/>
    <w:rsid w:val="00690027"/>
    <w:rsid w:val="0069214C"/>
    <w:rsid w:val="00695B9A"/>
    <w:rsid w:val="006B0C25"/>
    <w:rsid w:val="006C1CA6"/>
    <w:rsid w:val="006C4428"/>
    <w:rsid w:val="006D205B"/>
    <w:rsid w:val="006E5529"/>
    <w:rsid w:val="006F3626"/>
    <w:rsid w:val="00702CB2"/>
    <w:rsid w:val="007217D2"/>
    <w:rsid w:val="00723A0D"/>
    <w:rsid w:val="00725849"/>
    <w:rsid w:val="0073352B"/>
    <w:rsid w:val="00736194"/>
    <w:rsid w:val="00736218"/>
    <w:rsid w:val="00736D16"/>
    <w:rsid w:val="00750077"/>
    <w:rsid w:val="007516F5"/>
    <w:rsid w:val="00752E03"/>
    <w:rsid w:val="00752F99"/>
    <w:rsid w:val="007709D4"/>
    <w:rsid w:val="00783D6F"/>
    <w:rsid w:val="0078446D"/>
    <w:rsid w:val="00784EDF"/>
    <w:rsid w:val="007A0F6A"/>
    <w:rsid w:val="007A36A7"/>
    <w:rsid w:val="007A789D"/>
    <w:rsid w:val="007B681B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429B3"/>
    <w:rsid w:val="00844BE8"/>
    <w:rsid w:val="00853FE3"/>
    <w:rsid w:val="0086206C"/>
    <w:rsid w:val="0088430D"/>
    <w:rsid w:val="008A1C13"/>
    <w:rsid w:val="008A4AC4"/>
    <w:rsid w:val="008C041A"/>
    <w:rsid w:val="008C0D22"/>
    <w:rsid w:val="008C5BB4"/>
    <w:rsid w:val="008D60F6"/>
    <w:rsid w:val="008F49AA"/>
    <w:rsid w:val="00901799"/>
    <w:rsid w:val="0090694B"/>
    <w:rsid w:val="00922E2E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85163"/>
    <w:rsid w:val="00992282"/>
    <w:rsid w:val="00992FA5"/>
    <w:rsid w:val="00993255"/>
    <w:rsid w:val="009951C5"/>
    <w:rsid w:val="009A11FF"/>
    <w:rsid w:val="009B1C14"/>
    <w:rsid w:val="009B613D"/>
    <w:rsid w:val="009C3313"/>
    <w:rsid w:val="009D23CF"/>
    <w:rsid w:val="009E7AB8"/>
    <w:rsid w:val="009F04CD"/>
    <w:rsid w:val="009F3F3B"/>
    <w:rsid w:val="00A05A30"/>
    <w:rsid w:val="00A167C9"/>
    <w:rsid w:val="00A1718E"/>
    <w:rsid w:val="00A20DA8"/>
    <w:rsid w:val="00A3589A"/>
    <w:rsid w:val="00A3626F"/>
    <w:rsid w:val="00A408ED"/>
    <w:rsid w:val="00A47CCA"/>
    <w:rsid w:val="00A72C60"/>
    <w:rsid w:val="00A741D1"/>
    <w:rsid w:val="00A7604A"/>
    <w:rsid w:val="00A766F6"/>
    <w:rsid w:val="00AB10A1"/>
    <w:rsid w:val="00AB3208"/>
    <w:rsid w:val="00AC0B30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5AA2"/>
    <w:rsid w:val="00B16948"/>
    <w:rsid w:val="00B2349B"/>
    <w:rsid w:val="00B25973"/>
    <w:rsid w:val="00B35B13"/>
    <w:rsid w:val="00B73890"/>
    <w:rsid w:val="00B74FE9"/>
    <w:rsid w:val="00B8193C"/>
    <w:rsid w:val="00B86A66"/>
    <w:rsid w:val="00B87DE5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0D0A"/>
    <w:rsid w:val="00C23927"/>
    <w:rsid w:val="00C23C61"/>
    <w:rsid w:val="00C44F6D"/>
    <w:rsid w:val="00C6120B"/>
    <w:rsid w:val="00C72ED8"/>
    <w:rsid w:val="00C74302"/>
    <w:rsid w:val="00C76E75"/>
    <w:rsid w:val="00C8759C"/>
    <w:rsid w:val="00C962B6"/>
    <w:rsid w:val="00C96EF6"/>
    <w:rsid w:val="00CA502A"/>
    <w:rsid w:val="00CB0190"/>
    <w:rsid w:val="00CB2356"/>
    <w:rsid w:val="00CB5375"/>
    <w:rsid w:val="00CB669E"/>
    <w:rsid w:val="00CB7E0F"/>
    <w:rsid w:val="00CC226A"/>
    <w:rsid w:val="00CC6BC1"/>
    <w:rsid w:val="00CE76C9"/>
    <w:rsid w:val="00D04400"/>
    <w:rsid w:val="00D057B2"/>
    <w:rsid w:val="00D07B7C"/>
    <w:rsid w:val="00D1687D"/>
    <w:rsid w:val="00D169CA"/>
    <w:rsid w:val="00D173DE"/>
    <w:rsid w:val="00D231E8"/>
    <w:rsid w:val="00D23B7E"/>
    <w:rsid w:val="00D2424D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B6638"/>
    <w:rsid w:val="00DD2C95"/>
    <w:rsid w:val="00DD70F3"/>
    <w:rsid w:val="00DE4315"/>
    <w:rsid w:val="00DF53D1"/>
    <w:rsid w:val="00E01ED6"/>
    <w:rsid w:val="00E04E67"/>
    <w:rsid w:val="00E07146"/>
    <w:rsid w:val="00E1297E"/>
    <w:rsid w:val="00E12D97"/>
    <w:rsid w:val="00E14F03"/>
    <w:rsid w:val="00E22EE6"/>
    <w:rsid w:val="00E306BB"/>
    <w:rsid w:val="00E35CBE"/>
    <w:rsid w:val="00E40BE5"/>
    <w:rsid w:val="00E4403E"/>
    <w:rsid w:val="00E544E0"/>
    <w:rsid w:val="00E553A8"/>
    <w:rsid w:val="00E56EC1"/>
    <w:rsid w:val="00E608CE"/>
    <w:rsid w:val="00E625FC"/>
    <w:rsid w:val="00E66619"/>
    <w:rsid w:val="00E83FFE"/>
    <w:rsid w:val="00E932B8"/>
    <w:rsid w:val="00E94376"/>
    <w:rsid w:val="00EA0AA9"/>
    <w:rsid w:val="00EA1F3D"/>
    <w:rsid w:val="00EA5A6F"/>
    <w:rsid w:val="00EA7624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56A65"/>
    <w:rsid w:val="00F67E3F"/>
    <w:rsid w:val="00F74D7F"/>
    <w:rsid w:val="00F82A59"/>
    <w:rsid w:val="00F85B16"/>
    <w:rsid w:val="00F91A09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AA183-A60B-431E-A078-DA9E075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6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6D7"/>
    <w:rPr>
      <w:sz w:val="18"/>
      <w:szCs w:val="18"/>
    </w:rPr>
  </w:style>
  <w:style w:type="table" w:styleId="a7">
    <w:name w:val="Table Grid"/>
    <w:basedOn w:val="a1"/>
    <w:uiPriority w:val="39"/>
    <w:rsid w:val="0019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424D"/>
    <w:rPr>
      <w:color w:val="0563C1" w:themeColor="hyperlink"/>
      <w:u w:val="single"/>
    </w:rPr>
  </w:style>
  <w:style w:type="character" w:customStyle="1" w:styleId="current">
    <w:name w:val="current"/>
    <w:basedOn w:val="a0"/>
    <w:rsid w:val="0020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bsu.edu.cn/xwgz/lwps/2837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38468;&#20214;2&#30340;EXCEL&#21457;&#36865;&#33267;bsumaliang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468;&#20214;2&#30340;EXCEL&#21457;&#36865;&#33267;bsumaliang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121</Words>
  <Characters>692</Characters>
  <Application>Microsoft Office Word</Application>
  <DocSecurity>0</DocSecurity>
  <Lines>5</Lines>
  <Paragraphs>1</Paragraphs>
  <ScaleCrop>false</ScaleCrop>
  <Company> 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38</cp:revision>
  <dcterms:created xsi:type="dcterms:W3CDTF">2018-01-17T07:04:00Z</dcterms:created>
  <dcterms:modified xsi:type="dcterms:W3CDTF">2018-02-06T09:28:00Z</dcterms:modified>
</cp:coreProperties>
</file>