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B9B" w:rsidRDefault="00410B9B" w:rsidP="00410B9B">
      <w:pPr>
        <w:pStyle w:val="1"/>
        <w:spacing w:before="0" w:after="0" w:line="240" w:lineRule="auto"/>
        <w:jc w:val="center"/>
        <w:rPr>
          <w:rFonts w:ascii="黑体" w:eastAsia="黑体" w:hAnsi="黑体"/>
          <w:sz w:val="32"/>
          <w:szCs w:val="32"/>
        </w:rPr>
      </w:pPr>
      <w:bookmarkStart w:id="0" w:name="_Toc524384719"/>
      <w:bookmarkStart w:id="1" w:name="_Toc524942793"/>
      <w:bookmarkStart w:id="2" w:name="_Toc524943295"/>
      <w:bookmarkStart w:id="3" w:name="_Toc524943526"/>
      <w:bookmarkStart w:id="4" w:name="_Toc524944888"/>
      <w:bookmarkStart w:id="5" w:name="_Toc529033843"/>
      <w:bookmarkStart w:id="6" w:name="_Toc25943070"/>
      <w:r w:rsidRPr="004F3AC1">
        <w:rPr>
          <w:rFonts w:ascii="黑体" w:eastAsia="黑体" w:hAnsi="黑体" w:hint="eastAsia"/>
          <w:sz w:val="32"/>
          <w:szCs w:val="32"/>
        </w:rPr>
        <w:t>北京体育大学研究生指导教师</w:t>
      </w:r>
      <w:r>
        <w:rPr>
          <w:rFonts w:ascii="黑体" w:eastAsia="黑体" w:hAnsi="黑体" w:hint="eastAsia"/>
          <w:sz w:val="32"/>
          <w:szCs w:val="32"/>
        </w:rPr>
        <w:t>年度审核</w:t>
      </w:r>
      <w:r w:rsidRPr="004F3AC1">
        <w:rPr>
          <w:rFonts w:ascii="黑体" w:eastAsia="黑体" w:hAnsi="黑体" w:hint="eastAsia"/>
          <w:sz w:val="32"/>
          <w:szCs w:val="32"/>
        </w:rPr>
        <w:t>办法</w:t>
      </w:r>
      <w:bookmarkEnd w:id="0"/>
      <w:bookmarkEnd w:id="1"/>
      <w:bookmarkEnd w:id="2"/>
      <w:bookmarkEnd w:id="3"/>
      <w:bookmarkEnd w:id="4"/>
      <w:bookmarkEnd w:id="5"/>
      <w:bookmarkEnd w:id="6"/>
    </w:p>
    <w:p w:rsidR="00410B9B" w:rsidRPr="004F29F5" w:rsidRDefault="00410B9B" w:rsidP="00410B9B">
      <w:pPr>
        <w:jc w:val="center"/>
        <w:rPr>
          <w:rFonts w:ascii="仿宋" w:eastAsia="仿宋" w:hAnsi="仿宋"/>
        </w:rPr>
      </w:pPr>
      <w:r w:rsidRPr="004F29F5">
        <w:rPr>
          <w:rFonts w:ascii="仿宋" w:eastAsia="仿宋" w:hAnsi="仿宋" w:hint="eastAsia"/>
          <w:sz w:val="28"/>
        </w:rPr>
        <w:t>（暂行）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为进一步加强研究生指导教师（以下简称“导师”）队伍建设和管理，提高导师的科研水平和指导能力，强化研究生导师的工作职责，深入推进《教育部关于全面落实研究生导师立德树人职责的意见》（教研〔2018〕1号）的实施，提高研究生培养质量，特制定本办法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一、审核对象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学校具有研究生导师（博导、硕导）资格</w:t>
      </w:r>
      <w:r w:rsidR="00D53EB5">
        <w:rPr>
          <w:rStyle w:val="a3"/>
          <w:rFonts w:ascii="仿宋" w:eastAsia="仿宋" w:hAnsi="仿宋" w:hint="eastAsia"/>
          <w:b w:val="0"/>
          <w:sz w:val="28"/>
          <w:szCs w:val="28"/>
        </w:rPr>
        <w:t>且</w:t>
      </w:r>
      <w:r w:rsidR="00386D93">
        <w:rPr>
          <w:rStyle w:val="a3"/>
          <w:rFonts w:ascii="仿宋" w:eastAsia="仿宋" w:hAnsi="仿宋" w:hint="eastAsia"/>
          <w:b w:val="0"/>
          <w:sz w:val="28"/>
          <w:szCs w:val="28"/>
        </w:rPr>
        <w:t>年龄未满57周岁的所有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在岗教师（含校外兼职导师，且应为研究生第一导师）均须参加年度审核工作，无故不参加年度审核者按照放弃导师资格处理。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二、审核内容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以《北京体育大学研究生指导教师</w:t>
      </w:r>
      <w:r w:rsidRPr="004F29F5">
        <w:rPr>
          <w:rStyle w:val="a3"/>
          <w:rFonts w:ascii="仿宋" w:eastAsia="仿宋" w:hAnsi="仿宋"/>
          <w:b w:val="0"/>
          <w:sz w:val="28"/>
          <w:szCs w:val="28"/>
        </w:rPr>
        <w:t>工作职责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》为基本内容，主要包括</w:t>
      </w:r>
      <w:r w:rsidR="00DF214E">
        <w:rPr>
          <w:rStyle w:val="a3"/>
          <w:rFonts w:ascii="仿宋" w:eastAsia="仿宋" w:hAnsi="仿宋" w:hint="eastAsia"/>
          <w:b w:val="0"/>
          <w:sz w:val="28"/>
          <w:szCs w:val="28"/>
        </w:rPr>
        <w:t>立德树人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、人才培养、科学研究三个方面，具体审核内容详见《北京体育大学研究生导师年度审核细目》（附件1）。</w:t>
      </w:r>
    </w:p>
    <w:p w:rsidR="00410B9B" w:rsidRPr="004F29F5" w:rsidRDefault="00E7424D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>
        <w:rPr>
          <w:rStyle w:val="a3"/>
          <w:rFonts w:ascii="仿宋" w:eastAsia="仿宋" w:hAnsi="仿宋" w:hint="eastAsia"/>
          <w:b w:val="0"/>
          <w:sz w:val="28"/>
          <w:szCs w:val="28"/>
        </w:rPr>
        <w:t>立德树人</w:t>
      </w:r>
      <w:r w:rsidR="00410B9B"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主要指贯彻党的基本路线和教育方针，爱岗敬业，对研究生进行思想政治和学术道德教育以及就业指导等方面，通过研究生评价表完成；人才培养主要指研究生培养的全流程，包括研究生教学、科研及论文指导等培养过程；科学研究主要指导师的科研情况，包括科研论著、科研奖励、科研项目等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三、审核原则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遵循公开、公平、公正的原则。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四、业绩审核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每年1月份至12月份取得的业绩，审核时间一般为每年12月。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五、审核组织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lastRenderedPageBreak/>
        <w:t>研究生导师的</w:t>
      </w:r>
      <w:r w:rsidR="00E7424D">
        <w:rPr>
          <w:rStyle w:val="a3"/>
          <w:rFonts w:ascii="仿宋" w:eastAsia="仿宋" w:hAnsi="仿宋" w:hint="eastAsia"/>
          <w:b w:val="0"/>
          <w:sz w:val="28"/>
          <w:szCs w:val="28"/>
        </w:rPr>
        <w:t>年度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审核工作分为校、院两级组织实施。学校成立由</w:t>
      </w:r>
      <w:r w:rsidR="002565C3"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人事处、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研究生院</w:t>
      </w:r>
      <w:r w:rsidR="00502F6F"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牵头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、科学技术处、纪检监察办公室、各学院负责人组成的研究生导师年度审核工作领导小组，负责审核工作的整体指导与协调，日常工作由研究生院负责；各学院成立研究生导师审核小组，成员由学院自定，负责本院导师的年度审核工作，并提出评定等级意见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六、审核程序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1.个人总结及自评：研究生导师对照《北京体育大学研究生导师年度审核细目》（附件1）进行总结及自评，并填写《北京体育大学研究生导师年度审核登记表》（附件2）提交至所属学院。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2.学院向研究生下发导师评价表（附件1中的导师评价表），并及时回收整理，供进行研究生导师年度审核使用。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3.学院评议：学院根据研究生导师的自评及实际工作情况，对照《北京体育大学研究生导师年度审核细目》（附件1）进行评议，并将评议结果及审核等次意见填入《北京体育大学研究生导师年度审核登记表》（附件2），经学院审核小组负责人签字盖章后，报研究生院备案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4.学校审核：学校研究生导师年度审核工作领导小组对学院审核结果进行审议，审核结果报校长办公会审定，确定审核等次并进行公示。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七、审核结果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分为优秀、合格、不合格三个等次，并将作为下一学年研究生导师选聘的重要依据。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审核结果为优秀的，由各学院在审核结果合格的导师中评选产生，比例不超过学院导师总人数的10%（不足1人按1人计算），</w:t>
      </w:r>
      <w:r w:rsidRPr="004F29F5">
        <w:rPr>
          <w:rFonts w:ascii="仿宋" w:eastAsia="仿宋" w:hAnsi="仿宋" w:hint="eastAsia"/>
          <w:sz w:val="28"/>
          <w:szCs w:val="28"/>
        </w:rPr>
        <w:t>一般应按照年度审核成绩进行推荐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；当年审核结果不合格者下一年度暂停招生一年；三年内二次审核不合格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lastRenderedPageBreak/>
        <w:t>者，取消导师资格，重新获得导师资格须参加新增导师的遴选。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八、工作要求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1.研究生导师审核每年进行一次，审核材料的时间节点为每年的1-12月份。学院负责对导师的研究生指导工作进行审核并确定其审核结果。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2.导师年度审核工作一旦发现弄虚作假，审核等级定为不合格。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3.满</w:t>
      </w:r>
      <w:r w:rsidR="009A6BF5">
        <w:rPr>
          <w:rStyle w:val="a3"/>
          <w:rFonts w:ascii="仿宋" w:eastAsia="仿宋" w:hAnsi="仿宋"/>
          <w:b w:val="0"/>
          <w:sz w:val="28"/>
          <w:szCs w:val="28"/>
        </w:rPr>
        <w:t>57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周岁教师不参加年度审核，下一学年不指导研究生。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九、本办法自发文之日起施行，由研究生院负责解释。</w:t>
      </w:r>
    </w:p>
    <w:p w:rsidR="00410B9B" w:rsidRPr="004F29F5" w:rsidRDefault="00410B9B" w:rsidP="00410B9B">
      <w:pPr>
        <w:spacing w:line="560" w:lineRule="exact"/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附件：</w:t>
      </w:r>
      <w:r w:rsidRPr="004F29F5">
        <w:rPr>
          <w:rStyle w:val="a3"/>
          <w:rFonts w:ascii="仿宋" w:eastAsia="仿宋" w:hAnsi="仿宋"/>
          <w:b w:val="0"/>
          <w:sz w:val="28"/>
          <w:szCs w:val="28"/>
        </w:rPr>
        <w:tab/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1.北京体育大学研究生导师年度审核细目</w:t>
      </w:r>
    </w:p>
    <w:p w:rsidR="00410B9B" w:rsidRPr="004F29F5" w:rsidRDefault="00410B9B" w:rsidP="00410B9B">
      <w:pPr>
        <w:ind w:left="1540" w:firstLineChars="50" w:firstLine="14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2.北京体育大学研究生导师年度审核登记表</w:t>
      </w:r>
    </w:p>
    <w:p w:rsidR="00410B9B" w:rsidRPr="004F29F5" w:rsidRDefault="00410B9B" w:rsidP="00410B9B">
      <w:pPr>
        <w:ind w:left="1540" w:firstLineChars="50" w:firstLine="140"/>
        <w:rPr>
          <w:rStyle w:val="a3"/>
          <w:b w:val="0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3</w:t>
      </w:r>
      <w:r w:rsidRPr="004F29F5">
        <w:rPr>
          <w:rStyle w:val="a3"/>
          <w:rFonts w:ascii="仿宋" w:eastAsia="仿宋" w:hAnsi="仿宋"/>
          <w:b w:val="0"/>
          <w:sz w:val="28"/>
          <w:szCs w:val="28"/>
        </w:rPr>
        <w:t>.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北京体育大学研究生导师工作学生评价表</w:t>
      </w:r>
    </w:p>
    <w:p w:rsidR="00410B9B" w:rsidRPr="00481D3A" w:rsidRDefault="00481D3A" w:rsidP="00410B9B">
      <w:pPr>
        <w:ind w:left="1540" w:firstLineChars="50" w:firstLine="140"/>
        <w:rPr>
          <w:rStyle w:val="a3"/>
          <w:rFonts w:ascii="仿宋" w:eastAsia="仿宋" w:hAnsi="仿宋"/>
          <w:b w:val="0"/>
          <w:sz w:val="28"/>
          <w:szCs w:val="28"/>
        </w:rPr>
      </w:pPr>
      <w:r w:rsidRPr="00481D3A">
        <w:rPr>
          <w:rStyle w:val="a3"/>
          <w:rFonts w:ascii="仿宋" w:eastAsia="仿宋" w:hAnsi="仿宋" w:hint="eastAsia"/>
          <w:b w:val="0"/>
          <w:sz w:val="28"/>
          <w:szCs w:val="28"/>
        </w:rPr>
        <w:t>4.北京体育大学研究生导师年度审核汇总表</w:t>
      </w:r>
    </w:p>
    <w:p w:rsidR="00410B9B" w:rsidRPr="00B16049" w:rsidRDefault="00410B9B" w:rsidP="00410B9B">
      <w:pPr>
        <w:ind w:left="1540" w:firstLineChars="50" w:firstLine="105"/>
        <w:rPr>
          <w:rStyle w:val="a3"/>
          <w:b w:val="0"/>
        </w:rPr>
      </w:pPr>
    </w:p>
    <w:p w:rsidR="00410B9B" w:rsidRPr="00B16049" w:rsidRDefault="00410B9B" w:rsidP="00410B9B">
      <w:pPr>
        <w:ind w:left="5387" w:firstLineChars="7" w:firstLine="15"/>
        <w:rPr>
          <w:rStyle w:val="a3"/>
        </w:rPr>
      </w:pPr>
    </w:p>
    <w:p w:rsidR="00410B9B" w:rsidRPr="00B16049" w:rsidRDefault="00410B9B" w:rsidP="00410B9B">
      <w:pPr>
        <w:widowControl/>
        <w:jc w:val="left"/>
        <w:rPr>
          <w:rStyle w:val="a3"/>
        </w:rPr>
      </w:pPr>
      <w:r w:rsidRPr="00B16049">
        <w:rPr>
          <w:rStyle w:val="a3"/>
        </w:rPr>
        <w:br w:type="page"/>
      </w:r>
    </w:p>
    <w:p w:rsidR="00410B9B" w:rsidRDefault="00410B9B" w:rsidP="00410B9B">
      <w:pPr>
        <w:ind w:leftChars="-1" w:left="-2" w:firstLine="2"/>
        <w:jc w:val="left"/>
        <w:rPr>
          <w:rFonts w:ascii="仿宋" w:eastAsia="仿宋" w:hAnsi="仿宋"/>
          <w:sz w:val="28"/>
          <w:szCs w:val="28"/>
        </w:rPr>
        <w:sectPr w:rsidR="00410B9B" w:rsidSect="008D73C9">
          <w:pgSz w:w="11906" w:h="16838" w:code="9"/>
          <w:pgMar w:top="1134" w:right="1134" w:bottom="1134" w:left="1134" w:header="851" w:footer="567" w:gutter="0"/>
          <w:cols w:space="425"/>
          <w:docGrid w:type="lines" w:linePitch="312"/>
        </w:sectPr>
      </w:pPr>
    </w:p>
    <w:p w:rsidR="00410B9B" w:rsidRDefault="00410B9B" w:rsidP="00410B9B">
      <w:pPr>
        <w:ind w:leftChars="-1" w:left="-2" w:firstLine="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附件1：                          北京体育大学研究生导师年度审核细目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2745"/>
        <w:gridCol w:w="7087"/>
        <w:gridCol w:w="4027"/>
      </w:tblGrid>
      <w:tr w:rsidR="00410B9B" w:rsidRPr="005A6B84" w:rsidTr="006A64C7">
        <w:trPr>
          <w:trHeight w:val="20"/>
          <w:jc w:val="center"/>
        </w:trPr>
        <w:tc>
          <w:tcPr>
            <w:tcW w:w="1304" w:type="dxa"/>
            <w:vAlign w:val="center"/>
          </w:tcPr>
          <w:p w:rsidR="00410B9B" w:rsidRPr="00E00160" w:rsidRDefault="00410B9B" w:rsidP="006A64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00160">
              <w:rPr>
                <w:rFonts w:ascii="宋体" w:hAnsi="宋体" w:hint="eastAsia"/>
                <w:b/>
                <w:bCs/>
                <w:szCs w:val="21"/>
              </w:rPr>
              <w:t>一级指标</w:t>
            </w:r>
          </w:p>
        </w:tc>
        <w:tc>
          <w:tcPr>
            <w:tcW w:w="2745" w:type="dxa"/>
            <w:vAlign w:val="center"/>
          </w:tcPr>
          <w:p w:rsidR="00410B9B" w:rsidRPr="00E00160" w:rsidRDefault="00410B9B" w:rsidP="006A64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00160">
              <w:rPr>
                <w:rFonts w:ascii="宋体" w:hAnsi="宋体" w:hint="eastAsia"/>
                <w:b/>
                <w:bCs/>
                <w:szCs w:val="21"/>
              </w:rPr>
              <w:t>二级指标</w:t>
            </w:r>
          </w:p>
        </w:tc>
        <w:tc>
          <w:tcPr>
            <w:tcW w:w="7087" w:type="dxa"/>
            <w:vAlign w:val="center"/>
          </w:tcPr>
          <w:p w:rsidR="00410B9B" w:rsidRPr="00E00160" w:rsidRDefault="00410B9B" w:rsidP="006A64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审核</w:t>
            </w:r>
            <w:r w:rsidRPr="00E00160">
              <w:rPr>
                <w:rFonts w:ascii="宋体" w:hAnsi="宋体" w:hint="eastAsia"/>
                <w:b/>
                <w:bCs/>
                <w:szCs w:val="21"/>
              </w:rPr>
              <w:t>标准</w:t>
            </w:r>
          </w:p>
        </w:tc>
        <w:tc>
          <w:tcPr>
            <w:tcW w:w="4027" w:type="dxa"/>
            <w:vAlign w:val="center"/>
          </w:tcPr>
          <w:p w:rsidR="00410B9B" w:rsidRPr="00E00160" w:rsidRDefault="00410B9B" w:rsidP="006A64C7">
            <w:pPr>
              <w:jc w:val="center"/>
              <w:rPr>
                <w:rFonts w:ascii="宋体" w:hAnsi="宋体"/>
                <w:szCs w:val="21"/>
              </w:rPr>
            </w:pPr>
            <w:r w:rsidRPr="00E00160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410B9B" w:rsidRPr="005A6B84" w:rsidTr="006A64C7">
        <w:trPr>
          <w:trHeight w:val="20"/>
          <w:jc w:val="center"/>
        </w:trPr>
        <w:tc>
          <w:tcPr>
            <w:tcW w:w="1304" w:type="dxa"/>
            <w:vMerge w:val="restart"/>
            <w:vAlign w:val="center"/>
          </w:tcPr>
          <w:p w:rsidR="00410B9B" w:rsidRPr="00CB265C" w:rsidRDefault="00CC16E5" w:rsidP="006A64C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立德树人</w:t>
            </w:r>
          </w:p>
          <w:p w:rsidR="00410B9B" w:rsidRPr="00CB265C" w:rsidRDefault="00410B9B" w:rsidP="006A64C7">
            <w:pPr>
              <w:jc w:val="center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（30分）</w:t>
            </w:r>
          </w:p>
        </w:tc>
        <w:tc>
          <w:tcPr>
            <w:tcW w:w="2745" w:type="dxa"/>
            <w:vAlign w:val="center"/>
          </w:tcPr>
          <w:p w:rsidR="00410B9B" w:rsidRPr="00CB265C" w:rsidRDefault="00410B9B" w:rsidP="006A64C7">
            <w:pPr>
              <w:jc w:val="lef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履行导师职责（2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  <w:r w:rsidRPr="00CB265C"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7087" w:type="dxa"/>
            <w:vAlign w:val="center"/>
          </w:tcPr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依据《北京体育大学研究生指导教师工作职责》进行</w:t>
            </w:r>
            <w:r>
              <w:rPr>
                <w:rFonts w:ascii="宋体" w:eastAsia="宋体" w:hAnsi="宋体" w:hint="eastAsia"/>
                <w:szCs w:val="21"/>
              </w:rPr>
              <w:t>审核</w:t>
            </w:r>
            <w:r w:rsidRPr="00CB265C">
              <w:rPr>
                <w:rFonts w:ascii="宋体" w:eastAsia="宋体" w:hAnsi="宋体" w:hint="eastAsia"/>
                <w:szCs w:val="21"/>
              </w:rPr>
              <w:t>（只对毕业班学生）</w:t>
            </w:r>
          </w:p>
        </w:tc>
        <w:tc>
          <w:tcPr>
            <w:tcW w:w="4027" w:type="dxa"/>
            <w:vAlign w:val="center"/>
          </w:tcPr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学生评价，</w:t>
            </w:r>
            <w:r w:rsidRPr="00CB265C">
              <w:rPr>
                <w:rFonts w:ascii="宋体" w:eastAsia="宋体" w:hAnsi="宋体"/>
                <w:szCs w:val="21"/>
              </w:rPr>
              <w:t>学生评价表见附件</w:t>
            </w:r>
            <w:r w:rsidRPr="00CB265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410B9B" w:rsidRPr="005A6B84" w:rsidTr="006A64C7">
        <w:trPr>
          <w:trHeight w:val="20"/>
          <w:jc w:val="center"/>
        </w:trPr>
        <w:tc>
          <w:tcPr>
            <w:tcW w:w="1304" w:type="dxa"/>
            <w:vMerge/>
            <w:vAlign w:val="center"/>
          </w:tcPr>
          <w:p w:rsidR="00410B9B" w:rsidRPr="00CB265C" w:rsidRDefault="00410B9B" w:rsidP="006A64C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45" w:type="dxa"/>
            <w:vAlign w:val="center"/>
          </w:tcPr>
          <w:p w:rsidR="00410B9B" w:rsidRPr="00CB265C" w:rsidRDefault="00410B9B" w:rsidP="006A64C7">
            <w:pPr>
              <w:jc w:val="lef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学院评价（5分）</w:t>
            </w:r>
          </w:p>
        </w:tc>
        <w:tc>
          <w:tcPr>
            <w:tcW w:w="7087" w:type="dxa"/>
            <w:vAlign w:val="center"/>
          </w:tcPr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学院对聘任导师进行</w:t>
            </w:r>
            <w:r>
              <w:rPr>
                <w:rFonts w:ascii="宋体" w:eastAsia="宋体" w:hAnsi="宋体" w:hint="eastAsia"/>
                <w:szCs w:val="21"/>
              </w:rPr>
              <w:t>审核</w:t>
            </w:r>
          </w:p>
        </w:tc>
        <w:tc>
          <w:tcPr>
            <w:tcW w:w="4027" w:type="dxa"/>
            <w:vAlign w:val="center"/>
          </w:tcPr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学院</w:t>
            </w:r>
            <w:r>
              <w:rPr>
                <w:rFonts w:ascii="宋体" w:eastAsia="宋体" w:hAnsi="宋体" w:hint="eastAsia"/>
                <w:szCs w:val="21"/>
              </w:rPr>
              <w:t>审核</w:t>
            </w:r>
            <w:r w:rsidRPr="00CB265C">
              <w:rPr>
                <w:rFonts w:ascii="宋体" w:eastAsia="宋体" w:hAnsi="宋体" w:hint="eastAsia"/>
                <w:szCs w:val="21"/>
              </w:rPr>
              <w:t>、方式自定</w:t>
            </w:r>
          </w:p>
        </w:tc>
      </w:tr>
      <w:tr w:rsidR="00410B9B" w:rsidRPr="005A6B84" w:rsidTr="006A64C7">
        <w:trPr>
          <w:trHeight w:val="317"/>
          <w:jc w:val="center"/>
        </w:trPr>
        <w:tc>
          <w:tcPr>
            <w:tcW w:w="1304" w:type="dxa"/>
            <w:vMerge/>
            <w:vAlign w:val="center"/>
          </w:tcPr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45" w:type="dxa"/>
            <w:vAlign w:val="center"/>
          </w:tcPr>
          <w:p w:rsidR="00410B9B" w:rsidRPr="00CB265C" w:rsidRDefault="00410B9B" w:rsidP="006A64C7">
            <w:pPr>
              <w:jc w:val="lef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加分项：学生获奖（5分）</w:t>
            </w:r>
          </w:p>
        </w:tc>
        <w:tc>
          <w:tcPr>
            <w:tcW w:w="7087" w:type="dxa"/>
            <w:vAlign w:val="center"/>
          </w:tcPr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学院对导师指导的研究生获奖情况进行加分（非科研类）</w:t>
            </w:r>
          </w:p>
        </w:tc>
        <w:tc>
          <w:tcPr>
            <w:tcW w:w="4027" w:type="dxa"/>
            <w:vAlign w:val="center"/>
          </w:tcPr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具体加分标准学院自定，最多加5分</w:t>
            </w:r>
          </w:p>
        </w:tc>
      </w:tr>
      <w:tr w:rsidR="00410B9B" w:rsidRPr="005A6B84" w:rsidTr="006A64C7">
        <w:trPr>
          <w:trHeight w:val="317"/>
          <w:jc w:val="center"/>
        </w:trPr>
        <w:tc>
          <w:tcPr>
            <w:tcW w:w="1304" w:type="dxa"/>
            <w:vMerge/>
            <w:vAlign w:val="center"/>
          </w:tcPr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45" w:type="dxa"/>
            <w:vAlign w:val="center"/>
          </w:tcPr>
          <w:p w:rsidR="00410B9B" w:rsidRPr="00CB265C" w:rsidRDefault="00410B9B" w:rsidP="006A64C7">
            <w:pPr>
              <w:jc w:val="lef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否决项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 w:rsidRPr="00CB265C">
              <w:rPr>
                <w:rFonts w:ascii="宋体" w:eastAsia="宋体" w:hAnsi="宋体" w:hint="eastAsia"/>
                <w:szCs w:val="21"/>
              </w:rPr>
              <w:t>一票否决</w:t>
            </w:r>
          </w:p>
        </w:tc>
        <w:tc>
          <w:tcPr>
            <w:tcW w:w="7087" w:type="dxa"/>
            <w:vAlign w:val="center"/>
          </w:tcPr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因导师指导不力，所带学生出现重大违反研究生基本学术</w:t>
            </w:r>
            <w:r>
              <w:rPr>
                <w:rFonts w:ascii="宋体" w:eastAsia="宋体" w:hAnsi="宋体" w:hint="eastAsia"/>
                <w:szCs w:val="21"/>
              </w:rPr>
              <w:t>道德</w:t>
            </w:r>
            <w:r w:rsidRPr="00CB265C">
              <w:rPr>
                <w:rFonts w:ascii="宋体" w:eastAsia="宋体" w:hAnsi="宋体" w:hint="eastAsia"/>
                <w:szCs w:val="21"/>
              </w:rPr>
              <w:t>或所带研究生出现重大事故或意外者</w:t>
            </w:r>
            <w:r>
              <w:rPr>
                <w:rFonts w:ascii="宋体" w:eastAsia="宋体" w:hAnsi="宋体" w:hint="eastAsia"/>
                <w:szCs w:val="21"/>
              </w:rPr>
              <w:t>，或者未按照要求参加导师培训的。</w:t>
            </w:r>
          </w:p>
        </w:tc>
        <w:tc>
          <w:tcPr>
            <w:tcW w:w="4027" w:type="dxa"/>
            <w:vAlign w:val="center"/>
          </w:tcPr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指导</w:t>
            </w:r>
            <w:r w:rsidRPr="00CB265C">
              <w:rPr>
                <w:rFonts w:ascii="宋体" w:eastAsia="宋体" w:hAnsi="宋体"/>
                <w:szCs w:val="21"/>
              </w:rPr>
              <w:t>多名研究生，凡出现</w:t>
            </w:r>
            <w:r w:rsidRPr="00CB265C">
              <w:rPr>
                <w:rFonts w:ascii="宋体" w:eastAsia="宋体" w:hAnsi="宋体" w:hint="eastAsia"/>
                <w:szCs w:val="21"/>
              </w:rPr>
              <w:t>1人违反学术规范或出现</w:t>
            </w:r>
            <w:r w:rsidRPr="00CB265C">
              <w:rPr>
                <w:rFonts w:ascii="宋体" w:eastAsia="宋体" w:hAnsi="宋体"/>
                <w:szCs w:val="21"/>
              </w:rPr>
              <w:t>重大事故，按一票否决论</w:t>
            </w:r>
          </w:p>
        </w:tc>
      </w:tr>
      <w:tr w:rsidR="00410B9B" w:rsidRPr="005A6B84" w:rsidTr="006A64C7">
        <w:trPr>
          <w:trHeight w:val="242"/>
          <w:jc w:val="center"/>
        </w:trPr>
        <w:tc>
          <w:tcPr>
            <w:tcW w:w="1304" w:type="dxa"/>
            <w:vMerge w:val="restart"/>
            <w:vAlign w:val="center"/>
          </w:tcPr>
          <w:p w:rsidR="00410B9B" w:rsidRPr="00CB265C" w:rsidRDefault="00410B9B" w:rsidP="006A64C7">
            <w:pPr>
              <w:jc w:val="center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人才培养</w:t>
            </w:r>
          </w:p>
          <w:p w:rsidR="00410B9B" w:rsidRPr="00CB265C" w:rsidRDefault="00410B9B" w:rsidP="006A64C7">
            <w:pPr>
              <w:jc w:val="center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（50分）</w:t>
            </w:r>
          </w:p>
        </w:tc>
        <w:tc>
          <w:tcPr>
            <w:tcW w:w="2745" w:type="dxa"/>
            <w:vAlign w:val="center"/>
          </w:tcPr>
          <w:p w:rsidR="00410B9B" w:rsidRPr="00CB265C" w:rsidRDefault="00410B9B" w:rsidP="006A64C7">
            <w:pPr>
              <w:jc w:val="lef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培养人数（</w:t>
            </w:r>
            <w:r w:rsidR="00553EE6">
              <w:rPr>
                <w:rFonts w:ascii="宋体" w:eastAsia="宋体" w:hAnsi="宋体" w:hint="eastAsia"/>
                <w:szCs w:val="21"/>
              </w:rPr>
              <w:t>15</w:t>
            </w:r>
            <w:r w:rsidRPr="00CB265C"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7087" w:type="dxa"/>
            <w:vAlign w:val="center"/>
          </w:tcPr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每获博士学位1人+</w:t>
            </w:r>
            <w:r w:rsidR="0042313D">
              <w:rPr>
                <w:rFonts w:ascii="宋体" w:eastAsia="宋体" w:hAnsi="宋体" w:hint="eastAsia"/>
                <w:szCs w:val="21"/>
              </w:rPr>
              <w:t>5</w:t>
            </w:r>
            <w:r w:rsidRPr="00CB265C">
              <w:rPr>
                <w:rFonts w:ascii="宋体" w:eastAsia="宋体" w:hAnsi="宋体" w:hint="eastAsia"/>
                <w:szCs w:val="21"/>
              </w:rPr>
              <w:t>分，获硕士学位1人+</w:t>
            </w:r>
            <w:r w:rsidR="0042313D">
              <w:rPr>
                <w:rFonts w:ascii="宋体" w:eastAsia="宋体" w:hAnsi="宋体" w:hint="eastAsia"/>
                <w:szCs w:val="21"/>
              </w:rPr>
              <w:t>3</w:t>
            </w:r>
            <w:r w:rsidRPr="00CB265C">
              <w:rPr>
                <w:rFonts w:ascii="宋体" w:eastAsia="宋体" w:hAnsi="宋体" w:hint="eastAsia"/>
                <w:szCs w:val="21"/>
              </w:rPr>
              <w:t>分。</w:t>
            </w:r>
          </w:p>
        </w:tc>
        <w:tc>
          <w:tcPr>
            <w:tcW w:w="4027" w:type="dxa"/>
            <w:vAlign w:val="center"/>
          </w:tcPr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最多</w:t>
            </w:r>
            <w:r w:rsidR="00553EE6">
              <w:rPr>
                <w:rFonts w:ascii="宋体" w:eastAsia="宋体" w:hAnsi="宋体" w:hint="eastAsia"/>
                <w:szCs w:val="21"/>
              </w:rPr>
              <w:t>15</w:t>
            </w:r>
            <w:r w:rsidRPr="00CB265C">
              <w:rPr>
                <w:rFonts w:ascii="宋体" w:eastAsia="宋体" w:hAnsi="宋体" w:hint="eastAsia"/>
                <w:szCs w:val="21"/>
              </w:rPr>
              <w:t>分</w:t>
            </w:r>
          </w:p>
        </w:tc>
      </w:tr>
      <w:tr w:rsidR="00410B9B" w:rsidRPr="005A6B84" w:rsidTr="006A64C7">
        <w:trPr>
          <w:trHeight w:val="20"/>
          <w:jc w:val="center"/>
        </w:trPr>
        <w:tc>
          <w:tcPr>
            <w:tcW w:w="1304" w:type="dxa"/>
            <w:vMerge/>
            <w:vAlign w:val="center"/>
          </w:tcPr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45" w:type="dxa"/>
            <w:vAlign w:val="center"/>
          </w:tcPr>
          <w:p w:rsidR="00410B9B" w:rsidRPr="00CB265C" w:rsidRDefault="00410B9B" w:rsidP="006A64C7">
            <w:pPr>
              <w:jc w:val="lef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培养过程(20分)</w:t>
            </w:r>
          </w:p>
        </w:tc>
        <w:tc>
          <w:tcPr>
            <w:tcW w:w="7087" w:type="dxa"/>
            <w:vAlign w:val="center"/>
          </w:tcPr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主要包括研究生</w:t>
            </w:r>
            <w:r w:rsidR="00F70140">
              <w:rPr>
                <w:rFonts w:ascii="宋体" w:eastAsia="宋体" w:hAnsi="宋体" w:hint="eastAsia"/>
                <w:szCs w:val="21"/>
              </w:rPr>
              <w:t>论文指导</w:t>
            </w:r>
            <w:r w:rsidRPr="00CB265C">
              <w:rPr>
                <w:rFonts w:ascii="宋体" w:eastAsia="宋体" w:hAnsi="宋体" w:hint="eastAsia"/>
                <w:szCs w:val="21"/>
              </w:rPr>
              <w:t>手册填写、中期</w:t>
            </w:r>
            <w:r>
              <w:rPr>
                <w:rFonts w:ascii="宋体" w:eastAsia="宋体" w:hAnsi="宋体" w:hint="eastAsia"/>
                <w:szCs w:val="21"/>
              </w:rPr>
              <w:t>考核</w:t>
            </w:r>
            <w:r w:rsidRPr="00CB265C">
              <w:rPr>
                <w:rFonts w:ascii="宋体" w:eastAsia="宋体" w:hAnsi="宋体" w:hint="eastAsia"/>
                <w:szCs w:val="21"/>
              </w:rPr>
              <w:t>、论文开题、论文盲评、论文答辩等环节进行</w:t>
            </w:r>
            <w:r>
              <w:rPr>
                <w:rFonts w:ascii="宋体" w:eastAsia="宋体" w:hAnsi="宋体" w:hint="eastAsia"/>
                <w:szCs w:val="21"/>
              </w:rPr>
              <w:t>审核</w:t>
            </w:r>
          </w:p>
        </w:tc>
        <w:tc>
          <w:tcPr>
            <w:tcW w:w="4027" w:type="dxa"/>
            <w:vAlign w:val="center"/>
          </w:tcPr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学院</w:t>
            </w:r>
            <w:r>
              <w:rPr>
                <w:rFonts w:ascii="宋体" w:eastAsia="宋体" w:hAnsi="宋体" w:hint="eastAsia"/>
                <w:szCs w:val="21"/>
              </w:rPr>
              <w:t>审核</w:t>
            </w:r>
            <w:r w:rsidRPr="00CB265C">
              <w:rPr>
                <w:rFonts w:ascii="宋体" w:eastAsia="宋体" w:hAnsi="宋体" w:hint="eastAsia"/>
                <w:szCs w:val="21"/>
              </w:rPr>
              <w:t>、方式自定</w:t>
            </w:r>
          </w:p>
        </w:tc>
      </w:tr>
      <w:tr w:rsidR="002560F5" w:rsidRPr="005A6B84" w:rsidTr="002560F5">
        <w:trPr>
          <w:trHeight w:val="308"/>
          <w:jc w:val="center"/>
        </w:trPr>
        <w:tc>
          <w:tcPr>
            <w:tcW w:w="1304" w:type="dxa"/>
            <w:vMerge/>
            <w:vAlign w:val="center"/>
          </w:tcPr>
          <w:p w:rsidR="002560F5" w:rsidRPr="00CB265C" w:rsidRDefault="002560F5" w:rsidP="006A64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45" w:type="dxa"/>
            <w:vAlign w:val="center"/>
          </w:tcPr>
          <w:p w:rsidR="002560F5" w:rsidRPr="00CB265C" w:rsidRDefault="002560F5" w:rsidP="006A64C7">
            <w:pPr>
              <w:jc w:val="lef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实践及就业（</w:t>
            </w:r>
            <w:r>
              <w:rPr>
                <w:rFonts w:ascii="宋体" w:eastAsia="宋体" w:hAnsi="宋体" w:hint="eastAsia"/>
                <w:szCs w:val="21"/>
              </w:rPr>
              <w:t>15</w:t>
            </w:r>
            <w:r w:rsidRPr="00CB265C"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7087" w:type="dxa"/>
            <w:vAlign w:val="center"/>
          </w:tcPr>
          <w:p w:rsidR="002560F5" w:rsidRPr="00CB265C" w:rsidRDefault="002560F5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学生社会实践及就业情况</w:t>
            </w:r>
          </w:p>
        </w:tc>
        <w:tc>
          <w:tcPr>
            <w:tcW w:w="4027" w:type="dxa"/>
            <w:vAlign w:val="center"/>
          </w:tcPr>
          <w:p w:rsidR="002560F5" w:rsidRPr="00CB265C" w:rsidRDefault="002560F5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学院</w:t>
            </w:r>
            <w:r>
              <w:rPr>
                <w:rFonts w:ascii="宋体" w:eastAsia="宋体" w:hAnsi="宋体" w:hint="eastAsia"/>
                <w:szCs w:val="21"/>
              </w:rPr>
              <w:t>审核</w:t>
            </w:r>
            <w:r w:rsidRPr="00CB265C">
              <w:rPr>
                <w:rFonts w:ascii="宋体" w:eastAsia="宋体" w:hAnsi="宋体" w:hint="eastAsia"/>
                <w:szCs w:val="21"/>
              </w:rPr>
              <w:t>、方式自定</w:t>
            </w:r>
          </w:p>
        </w:tc>
      </w:tr>
      <w:tr w:rsidR="00410B9B" w:rsidRPr="005A6B84" w:rsidTr="006A64C7">
        <w:trPr>
          <w:trHeight w:val="489"/>
          <w:jc w:val="center"/>
        </w:trPr>
        <w:tc>
          <w:tcPr>
            <w:tcW w:w="1304" w:type="dxa"/>
            <w:vMerge/>
            <w:vAlign w:val="center"/>
          </w:tcPr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45" w:type="dxa"/>
            <w:vAlign w:val="center"/>
          </w:tcPr>
          <w:p w:rsidR="00410B9B" w:rsidRPr="00CB265C" w:rsidRDefault="00410B9B" w:rsidP="006A64C7">
            <w:pPr>
              <w:jc w:val="lef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加分项</w:t>
            </w:r>
          </w:p>
        </w:tc>
        <w:tc>
          <w:tcPr>
            <w:tcW w:w="7087" w:type="dxa"/>
            <w:vAlign w:val="center"/>
          </w:tcPr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学生在</w:t>
            </w:r>
            <w:r w:rsidR="002560F5">
              <w:rPr>
                <w:rFonts w:ascii="宋体" w:eastAsia="宋体" w:hAnsi="宋体" w:hint="eastAsia"/>
                <w:szCs w:val="21"/>
              </w:rPr>
              <w:t>CSSCI、CSCD、</w:t>
            </w:r>
            <w:r w:rsidRPr="00CB265C">
              <w:rPr>
                <w:rFonts w:ascii="宋体" w:eastAsia="宋体" w:hAnsi="宋体" w:hint="eastAsia"/>
                <w:szCs w:val="21"/>
              </w:rPr>
              <w:t>SCI</w:t>
            </w:r>
            <w:r w:rsidR="002560F5">
              <w:rPr>
                <w:rFonts w:ascii="宋体" w:eastAsia="宋体" w:hAnsi="宋体" w:hint="eastAsia"/>
                <w:szCs w:val="21"/>
              </w:rPr>
              <w:t>、SSCI、A&amp;HCI上</w:t>
            </w:r>
            <w:r w:rsidRPr="00CB265C">
              <w:rPr>
                <w:rFonts w:ascii="宋体" w:eastAsia="宋体" w:hAnsi="宋体" w:hint="eastAsia"/>
                <w:szCs w:val="21"/>
              </w:rPr>
              <w:t>发表论文+10分</w:t>
            </w:r>
          </w:p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学生获得科研经费5万</w:t>
            </w:r>
            <w:r w:rsidR="002560F5">
              <w:rPr>
                <w:rFonts w:ascii="宋体" w:eastAsia="宋体" w:hAnsi="宋体" w:hint="eastAsia"/>
                <w:szCs w:val="21"/>
              </w:rPr>
              <w:t>或获得省级及以上科研奖励</w:t>
            </w:r>
            <w:r w:rsidRPr="00CB265C">
              <w:rPr>
                <w:rFonts w:ascii="宋体" w:eastAsia="宋体" w:hAnsi="宋体" w:hint="eastAsia"/>
                <w:szCs w:val="21"/>
              </w:rPr>
              <w:t>+5分</w:t>
            </w:r>
          </w:p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硕士考取博士+5分</w:t>
            </w:r>
          </w:p>
        </w:tc>
        <w:tc>
          <w:tcPr>
            <w:tcW w:w="4027" w:type="dxa"/>
            <w:vMerge w:val="restart"/>
            <w:vAlign w:val="center"/>
          </w:tcPr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学院</w:t>
            </w:r>
            <w:r>
              <w:rPr>
                <w:rFonts w:ascii="宋体" w:eastAsia="宋体" w:hAnsi="宋体" w:hint="eastAsia"/>
                <w:szCs w:val="21"/>
              </w:rPr>
              <w:t>审核</w:t>
            </w:r>
            <w:r w:rsidRPr="00CB265C">
              <w:rPr>
                <w:rFonts w:ascii="宋体" w:eastAsia="宋体" w:hAnsi="宋体" w:hint="eastAsia"/>
                <w:szCs w:val="21"/>
              </w:rPr>
              <w:t>、方式自定</w:t>
            </w:r>
          </w:p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学生累计，上不封顶</w:t>
            </w:r>
          </w:p>
        </w:tc>
      </w:tr>
      <w:tr w:rsidR="00410B9B" w:rsidRPr="005A6B84" w:rsidTr="006A64C7">
        <w:trPr>
          <w:trHeight w:val="273"/>
          <w:jc w:val="center"/>
        </w:trPr>
        <w:tc>
          <w:tcPr>
            <w:tcW w:w="1304" w:type="dxa"/>
            <w:vMerge/>
            <w:vAlign w:val="center"/>
          </w:tcPr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45" w:type="dxa"/>
            <w:vAlign w:val="center"/>
          </w:tcPr>
          <w:p w:rsidR="00410B9B" w:rsidRPr="00CB265C" w:rsidRDefault="00410B9B" w:rsidP="006A64C7">
            <w:pPr>
              <w:jc w:val="lef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减分项</w:t>
            </w:r>
          </w:p>
        </w:tc>
        <w:tc>
          <w:tcPr>
            <w:tcW w:w="7087" w:type="dxa"/>
            <w:vAlign w:val="center"/>
          </w:tcPr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研究生</w:t>
            </w:r>
            <w:r w:rsidR="002560F5">
              <w:rPr>
                <w:rFonts w:ascii="宋体" w:eastAsia="宋体" w:hAnsi="宋体" w:hint="eastAsia"/>
                <w:szCs w:val="21"/>
              </w:rPr>
              <w:t>未</w:t>
            </w:r>
            <w:r w:rsidR="00E047BB">
              <w:rPr>
                <w:rFonts w:ascii="宋体" w:eastAsia="宋体" w:hAnsi="宋体" w:hint="eastAsia"/>
                <w:szCs w:val="21"/>
              </w:rPr>
              <w:t>按时</w:t>
            </w:r>
            <w:r w:rsidR="002560F5">
              <w:rPr>
                <w:rFonts w:ascii="宋体" w:eastAsia="宋体" w:hAnsi="宋体" w:hint="eastAsia"/>
                <w:szCs w:val="21"/>
              </w:rPr>
              <w:t>通过</w:t>
            </w:r>
            <w:r w:rsidRPr="00CB265C">
              <w:rPr>
                <w:rFonts w:ascii="宋体" w:eastAsia="宋体" w:hAnsi="宋体" w:hint="eastAsia"/>
                <w:szCs w:val="21"/>
              </w:rPr>
              <w:t>中期考核-5分</w:t>
            </w:r>
          </w:p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研究生</w:t>
            </w:r>
            <w:r w:rsidR="002560F5">
              <w:rPr>
                <w:rFonts w:ascii="宋体" w:eastAsia="宋体" w:hAnsi="宋体" w:hint="eastAsia"/>
                <w:szCs w:val="21"/>
              </w:rPr>
              <w:t>未</w:t>
            </w:r>
            <w:r w:rsidR="00E047BB">
              <w:rPr>
                <w:rFonts w:ascii="宋体" w:eastAsia="宋体" w:hAnsi="宋体" w:hint="eastAsia"/>
                <w:szCs w:val="21"/>
              </w:rPr>
              <w:t>按时</w:t>
            </w:r>
            <w:r w:rsidR="002560F5">
              <w:rPr>
                <w:rFonts w:ascii="宋体" w:eastAsia="宋体" w:hAnsi="宋体" w:hint="eastAsia"/>
                <w:szCs w:val="21"/>
              </w:rPr>
              <w:t>完成</w:t>
            </w:r>
            <w:r w:rsidRPr="00CB265C">
              <w:rPr>
                <w:rFonts w:ascii="宋体" w:eastAsia="宋体" w:hAnsi="宋体" w:hint="eastAsia"/>
                <w:szCs w:val="21"/>
              </w:rPr>
              <w:t>论文开题-5分</w:t>
            </w:r>
          </w:p>
          <w:p w:rsidR="00410B9B" w:rsidRPr="00CB265C" w:rsidRDefault="00410B9B" w:rsidP="002560F5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研究生论文盲评</w:t>
            </w:r>
            <w:r w:rsidR="002560F5">
              <w:rPr>
                <w:rFonts w:ascii="宋体" w:eastAsia="宋体" w:hAnsi="宋体" w:hint="eastAsia"/>
                <w:szCs w:val="21"/>
              </w:rPr>
              <w:t>、</w:t>
            </w:r>
            <w:r w:rsidRPr="00CB265C">
              <w:rPr>
                <w:rFonts w:ascii="宋体" w:eastAsia="宋体" w:hAnsi="宋体" w:hint="eastAsia"/>
                <w:szCs w:val="21"/>
              </w:rPr>
              <w:t>答辩未通过-</w:t>
            </w:r>
            <w:r w:rsidR="002560F5">
              <w:rPr>
                <w:rFonts w:ascii="宋体" w:eastAsia="宋体" w:hAnsi="宋体" w:hint="eastAsia"/>
                <w:szCs w:val="21"/>
              </w:rPr>
              <w:t>10</w:t>
            </w:r>
            <w:r w:rsidRPr="00CB265C"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4027" w:type="dxa"/>
            <w:vMerge/>
            <w:vAlign w:val="center"/>
          </w:tcPr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</w:p>
        </w:tc>
      </w:tr>
      <w:tr w:rsidR="00410B9B" w:rsidRPr="005A6B84" w:rsidTr="006A64C7">
        <w:trPr>
          <w:trHeight w:val="273"/>
          <w:jc w:val="center"/>
        </w:trPr>
        <w:tc>
          <w:tcPr>
            <w:tcW w:w="1304" w:type="dxa"/>
            <w:vMerge/>
            <w:vAlign w:val="center"/>
          </w:tcPr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45" w:type="dxa"/>
            <w:vAlign w:val="center"/>
          </w:tcPr>
          <w:p w:rsidR="00410B9B" w:rsidRPr="00CB265C" w:rsidRDefault="00410B9B" w:rsidP="006A64C7">
            <w:pPr>
              <w:jc w:val="lef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否决项</w:t>
            </w:r>
          </w:p>
        </w:tc>
        <w:tc>
          <w:tcPr>
            <w:tcW w:w="7087" w:type="dxa"/>
            <w:vAlign w:val="center"/>
          </w:tcPr>
          <w:p w:rsidR="00410B9B" w:rsidRPr="00CB265C" w:rsidRDefault="00410B9B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北京市或教育部论文抽检不合格</w:t>
            </w:r>
          </w:p>
        </w:tc>
        <w:tc>
          <w:tcPr>
            <w:tcW w:w="4027" w:type="dxa"/>
            <w:vAlign w:val="center"/>
          </w:tcPr>
          <w:p w:rsidR="00410B9B" w:rsidRPr="00CB265C" w:rsidRDefault="00E408E8" w:rsidP="006A64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出现“存在问题论文”停招一年</w:t>
            </w:r>
          </w:p>
        </w:tc>
      </w:tr>
      <w:tr w:rsidR="008151BD" w:rsidRPr="005A6B84" w:rsidTr="006A64C7">
        <w:trPr>
          <w:trHeight w:val="20"/>
          <w:jc w:val="center"/>
        </w:trPr>
        <w:tc>
          <w:tcPr>
            <w:tcW w:w="1304" w:type="dxa"/>
            <w:vMerge w:val="restart"/>
            <w:vAlign w:val="center"/>
          </w:tcPr>
          <w:p w:rsidR="008151BD" w:rsidRPr="00CB265C" w:rsidRDefault="008151BD" w:rsidP="006A64C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科学研究</w:t>
            </w:r>
          </w:p>
          <w:p w:rsidR="008151BD" w:rsidRPr="00CB265C" w:rsidRDefault="008151BD" w:rsidP="006A64C7">
            <w:pPr>
              <w:jc w:val="center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（20分）</w:t>
            </w:r>
          </w:p>
        </w:tc>
        <w:tc>
          <w:tcPr>
            <w:tcW w:w="2745" w:type="dxa"/>
            <w:vAlign w:val="center"/>
          </w:tcPr>
          <w:p w:rsidR="008151BD" w:rsidRPr="00CB265C" w:rsidRDefault="008151BD" w:rsidP="006A64C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科研</w:t>
            </w:r>
            <w:r w:rsidRPr="00CB265C">
              <w:rPr>
                <w:rFonts w:ascii="宋体" w:eastAsia="宋体" w:hAnsi="宋体" w:hint="eastAsia"/>
                <w:szCs w:val="21"/>
              </w:rPr>
              <w:t>项目（10分）</w:t>
            </w:r>
          </w:p>
        </w:tc>
        <w:tc>
          <w:tcPr>
            <w:tcW w:w="7087" w:type="dxa"/>
            <w:vAlign w:val="center"/>
          </w:tcPr>
          <w:p w:rsidR="008151BD" w:rsidRPr="00CB265C" w:rsidRDefault="008151BD" w:rsidP="006A64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作为主持人</w:t>
            </w:r>
            <w:r w:rsidRPr="00CB265C">
              <w:rPr>
                <w:rFonts w:ascii="宋体" w:eastAsia="宋体" w:hAnsi="宋体" w:hint="eastAsia"/>
                <w:szCs w:val="21"/>
              </w:rPr>
              <w:t>获得省部级</w:t>
            </w:r>
            <w:r>
              <w:rPr>
                <w:rFonts w:ascii="宋体" w:eastAsia="宋体" w:hAnsi="宋体" w:hint="eastAsia"/>
                <w:szCs w:val="21"/>
              </w:rPr>
              <w:t>及以上</w:t>
            </w:r>
            <w:r w:rsidRPr="00CB265C">
              <w:rPr>
                <w:rFonts w:ascii="宋体" w:eastAsia="宋体" w:hAnsi="宋体" w:hint="eastAsia"/>
                <w:szCs w:val="21"/>
              </w:rPr>
              <w:t>科研项目</w:t>
            </w:r>
            <w:r>
              <w:rPr>
                <w:rFonts w:ascii="宋体" w:eastAsia="宋体" w:hAnsi="宋体" w:hint="eastAsia"/>
                <w:szCs w:val="21"/>
              </w:rPr>
              <w:t>或</w:t>
            </w:r>
            <w:r w:rsidRPr="00CB265C">
              <w:rPr>
                <w:rFonts w:ascii="宋体" w:eastAsia="宋体" w:hAnsi="宋体" w:hint="eastAsia"/>
                <w:szCs w:val="21"/>
              </w:rPr>
              <w:t>科研经费为评价标准</w:t>
            </w:r>
          </w:p>
        </w:tc>
        <w:tc>
          <w:tcPr>
            <w:tcW w:w="4027" w:type="dxa"/>
            <w:vAlign w:val="center"/>
          </w:tcPr>
          <w:p w:rsidR="008151BD" w:rsidRPr="00CB265C" w:rsidRDefault="008151BD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学院</w:t>
            </w:r>
            <w:r>
              <w:rPr>
                <w:rFonts w:ascii="宋体" w:eastAsia="宋体" w:hAnsi="宋体" w:hint="eastAsia"/>
                <w:szCs w:val="21"/>
              </w:rPr>
              <w:t>审核</w:t>
            </w:r>
            <w:r w:rsidRPr="00CB265C">
              <w:rPr>
                <w:rFonts w:ascii="宋体" w:eastAsia="宋体" w:hAnsi="宋体" w:hint="eastAsia"/>
                <w:szCs w:val="21"/>
              </w:rPr>
              <w:t>、方式自定</w:t>
            </w:r>
          </w:p>
        </w:tc>
      </w:tr>
      <w:tr w:rsidR="008151BD" w:rsidRPr="005A6B84" w:rsidTr="006A64C7">
        <w:trPr>
          <w:trHeight w:val="168"/>
          <w:jc w:val="center"/>
        </w:trPr>
        <w:tc>
          <w:tcPr>
            <w:tcW w:w="1304" w:type="dxa"/>
            <w:vMerge/>
            <w:vAlign w:val="center"/>
          </w:tcPr>
          <w:p w:rsidR="008151BD" w:rsidRPr="00CB265C" w:rsidRDefault="008151BD" w:rsidP="006A64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45" w:type="dxa"/>
            <w:vAlign w:val="center"/>
          </w:tcPr>
          <w:p w:rsidR="008151BD" w:rsidRPr="00CB265C" w:rsidRDefault="008151BD" w:rsidP="006A64C7">
            <w:pPr>
              <w:jc w:val="lef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发表论文（著）（10分）</w:t>
            </w:r>
          </w:p>
        </w:tc>
        <w:tc>
          <w:tcPr>
            <w:tcW w:w="7087" w:type="dxa"/>
            <w:vAlign w:val="center"/>
          </w:tcPr>
          <w:p w:rsidR="008151BD" w:rsidRPr="00CB265C" w:rsidRDefault="008151BD" w:rsidP="006A64C7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以在</w:t>
            </w:r>
            <w:r>
              <w:rPr>
                <w:rFonts w:ascii="宋体" w:eastAsia="宋体" w:hAnsi="宋体" w:hint="eastAsia"/>
                <w:szCs w:val="21"/>
              </w:rPr>
              <w:t>CSSCI、CSCD、</w:t>
            </w:r>
            <w:r w:rsidRPr="00CB265C">
              <w:rPr>
                <w:rFonts w:ascii="宋体" w:eastAsia="宋体" w:hAnsi="宋体" w:hint="eastAsia"/>
                <w:szCs w:val="21"/>
              </w:rPr>
              <w:t>SCI</w:t>
            </w:r>
            <w:r>
              <w:rPr>
                <w:rFonts w:ascii="宋体" w:eastAsia="宋体" w:hAnsi="宋体" w:hint="eastAsia"/>
                <w:szCs w:val="21"/>
              </w:rPr>
              <w:t>、SSCI、A&amp;HCI上</w:t>
            </w:r>
            <w:r w:rsidRPr="00CB265C">
              <w:rPr>
                <w:rFonts w:ascii="宋体" w:eastAsia="宋体" w:hAnsi="宋体" w:hint="eastAsia"/>
                <w:szCs w:val="21"/>
              </w:rPr>
              <w:t>发表论文为评价标准</w:t>
            </w:r>
          </w:p>
        </w:tc>
        <w:tc>
          <w:tcPr>
            <w:tcW w:w="4027" w:type="dxa"/>
            <w:vAlign w:val="center"/>
          </w:tcPr>
          <w:p w:rsidR="008151BD" w:rsidRPr="00CB265C" w:rsidRDefault="008151BD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学院</w:t>
            </w:r>
            <w:r>
              <w:rPr>
                <w:rFonts w:ascii="宋体" w:eastAsia="宋体" w:hAnsi="宋体" w:hint="eastAsia"/>
                <w:szCs w:val="21"/>
              </w:rPr>
              <w:t>审核</w:t>
            </w:r>
            <w:r w:rsidRPr="00CB265C">
              <w:rPr>
                <w:rFonts w:ascii="宋体" w:eastAsia="宋体" w:hAnsi="宋体" w:hint="eastAsia"/>
                <w:szCs w:val="21"/>
              </w:rPr>
              <w:t>、方式自定</w:t>
            </w:r>
          </w:p>
        </w:tc>
      </w:tr>
      <w:tr w:rsidR="008151BD" w:rsidRPr="005A6B84" w:rsidTr="00E047BB">
        <w:trPr>
          <w:trHeight w:val="395"/>
          <w:jc w:val="center"/>
        </w:trPr>
        <w:tc>
          <w:tcPr>
            <w:tcW w:w="1304" w:type="dxa"/>
            <w:vMerge/>
            <w:vAlign w:val="center"/>
          </w:tcPr>
          <w:p w:rsidR="008151BD" w:rsidRPr="00CB265C" w:rsidRDefault="008151BD" w:rsidP="006A64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45" w:type="dxa"/>
            <w:vAlign w:val="center"/>
          </w:tcPr>
          <w:p w:rsidR="008151BD" w:rsidRPr="00CB265C" w:rsidRDefault="008151BD" w:rsidP="006A64C7">
            <w:pPr>
              <w:jc w:val="lef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加分项：获奖成果</w:t>
            </w:r>
          </w:p>
        </w:tc>
        <w:tc>
          <w:tcPr>
            <w:tcW w:w="7087" w:type="dxa"/>
            <w:vAlign w:val="center"/>
          </w:tcPr>
          <w:p w:rsidR="008151BD" w:rsidRPr="00CB265C" w:rsidRDefault="008151BD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国家级</w:t>
            </w:r>
            <w:r w:rsidRPr="00CB265C">
              <w:rPr>
                <w:rFonts w:ascii="宋体" w:eastAsia="宋体" w:hAnsi="宋体"/>
                <w:szCs w:val="21"/>
              </w:rPr>
              <w:t>奖励</w:t>
            </w:r>
            <w:r w:rsidRPr="00CB265C"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一等奖</w:t>
            </w:r>
            <w:r w:rsidRPr="00CB265C">
              <w:rPr>
                <w:rFonts w:ascii="宋体" w:eastAsia="宋体" w:hAnsi="宋体" w:hint="eastAsia"/>
                <w:szCs w:val="21"/>
              </w:rPr>
              <w:t>10分、</w:t>
            </w:r>
            <w:r>
              <w:rPr>
                <w:rFonts w:ascii="宋体" w:eastAsia="宋体" w:hAnsi="宋体" w:hint="eastAsia"/>
                <w:szCs w:val="21"/>
              </w:rPr>
              <w:t>二等奖</w:t>
            </w:r>
            <w:r w:rsidRPr="00CB265C">
              <w:rPr>
                <w:rFonts w:ascii="宋体" w:eastAsia="宋体" w:hAnsi="宋体" w:hint="eastAsia"/>
                <w:szCs w:val="21"/>
              </w:rPr>
              <w:t>8分</w:t>
            </w:r>
          </w:p>
          <w:p w:rsidR="008151BD" w:rsidRPr="00CB265C" w:rsidRDefault="008151BD" w:rsidP="00E047BB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省部级奖励：</w:t>
            </w:r>
            <w:r>
              <w:rPr>
                <w:rFonts w:ascii="宋体" w:eastAsia="宋体" w:hAnsi="宋体" w:hint="eastAsia"/>
                <w:szCs w:val="21"/>
              </w:rPr>
              <w:t>一等奖</w:t>
            </w:r>
            <w:r w:rsidRPr="00CB265C">
              <w:rPr>
                <w:rFonts w:ascii="宋体" w:eastAsia="宋体" w:hAnsi="宋体" w:hint="eastAsia"/>
                <w:szCs w:val="21"/>
              </w:rPr>
              <w:t>8分</w:t>
            </w:r>
            <w:r>
              <w:rPr>
                <w:rFonts w:ascii="宋体" w:eastAsia="宋体" w:hAnsi="宋体" w:hint="eastAsia"/>
                <w:szCs w:val="21"/>
              </w:rPr>
              <w:t>、二等奖</w:t>
            </w:r>
            <w:r w:rsidRPr="00CB265C">
              <w:rPr>
                <w:rFonts w:ascii="宋体" w:eastAsia="宋体" w:hAnsi="宋体" w:hint="eastAsia"/>
                <w:szCs w:val="21"/>
              </w:rPr>
              <w:t>6分</w:t>
            </w:r>
          </w:p>
        </w:tc>
        <w:tc>
          <w:tcPr>
            <w:tcW w:w="4027" w:type="dxa"/>
            <w:vAlign w:val="center"/>
          </w:tcPr>
          <w:p w:rsidR="008151BD" w:rsidRPr="00CB265C" w:rsidRDefault="008151BD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导师累计，上不封顶</w:t>
            </w:r>
          </w:p>
        </w:tc>
      </w:tr>
      <w:tr w:rsidR="008151BD" w:rsidRPr="005A6B84" w:rsidTr="00E047BB">
        <w:trPr>
          <w:trHeight w:val="395"/>
          <w:jc w:val="center"/>
        </w:trPr>
        <w:tc>
          <w:tcPr>
            <w:tcW w:w="1304" w:type="dxa"/>
            <w:vMerge/>
            <w:vAlign w:val="center"/>
          </w:tcPr>
          <w:p w:rsidR="008151BD" w:rsidRPr="00CB265C" w:rsidRDefault="008151BD" w:rsidP="006A64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45" w:type="dxa"/>
            <w:vAlign w:val="center"/>
          </w:tcPr>
          <w:p w:rsidR="008151BD" w:rsidRPr="00CB265C" w:rsidRDefault="008151BD" w:rsidP="006A64C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否决项</w:t>
            </w:r>
          </w:p>
        </w:tc>
        <w:tc>
          <w:tcPr>
            <w:tcW w:w="7087" w:type="dxa"/>
            <w:vAlign w:val="center"/>
          </w:tcPr>
          <w:p w:rsidR="008151BD" w:rsidRPr="00CB265C" w:rsidRDefault="008151BD" w:rsidP="006A64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出现学术不端行为</w:t>
            </w:r>
          </w:p>
        </w:tc>
        <w:tc>
          <w:tcPr>
            <w:tcW w:w="4027" w:type="dxa"/>
            <w:vAlign w:val="center"/>
          </w:tcPr>
          <w:p w:rsidR="008151BD" w:rsidRPr="00CB265C" w:rsidRDefault="008151BD" w:rsidP="006A64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出现学术不端行为一票否决</w:t>
            </w:r>
          </w:p>
        </w:tc>
      </w:tr>
    </w:tbl>
    <w:p w:rsidR="00410B9B" w:rsidRDefault="00410B9B" w:rsidP="00410B9B">
      <w:pPr>
        <w:ind w:leftChars="-1" w:left="-2" w:firstLine="2"/>
        <w:jc w:val="left"/>
        <w:rPr>
          <w:rFonts w:ascii="仿宋" w:eastAsia="仿宋" w:hAnsi="仿宋"/>
          <w:sz w:val="28"/>
          <w:szCs w:val="28"/>
        </w:rPr>
        <w:sectPr w:rsidR="00410B9B" w:rsidSect="00A53E22">
          <w:pgSz w:w="16838" w:h="11906" w:orient="landscape"/>
          <w:pgMar w:top="1134" w:right="1134" w:bottom="1134" w:left="1134" w:header="851" w:footer="567" w:gutter="0"/>
          <w:cols w:space="425"/>
          <w:docGrid w:type="lines" w:linePitch="312"/>
        </w:sectPr>
      </w:pPr>
    </w:p>
    <w:p w:rsidR="00410B9B" w:rsidRDefault="00410B9B" w:rsidP="00410B9B">
      <w:pPr>
        <w:ind w:leftChars="-1" w:left="-2" w:firstLine="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附件2</w:t>
      </w:r>
    </w:p>
    <w:p w:rsidR="00410B9B" w:rsidRDefault="00410B9B" w:rsidP="00410B9B">
      <w:pPr>
        <w:spacing w:afterLines="50" w:after="156"/>
        <w:ind w:leftChars="-1" w:left="-2"/>
        <w:jc w:val="center"/>
        <w:rPr>
          <w:rFonts w:ascii="仿宋" w:eastAsia="仿宋" w:hAnsi="仿宋"/>
          <w:sz w:val="28"/>
          <w:szCs w:val="28"/>
        </w:rPr>
      </w:pPr>
      <w:r w:rsidRPr="004502CA">
        <w:rPr>
          <w:rFonts w:ascii="黑体" w:eastAsia="黑体" w:hAnsi="黑体" w:hint="eastAsia"/>
          <w:sz w:val="32"/>
          <w:szCs w:val="32"/>
        </w:rPr>
        <w:t>北京体育大学研究生导师</w:t>
      </w:r>
      <w:r>
        <w:rPr>
          <w:rFonts w:ascii="黑体" w:eastAsia="黑体" w:hAnsi="黑体" w:hint="eastAsia"/>
          <w:sz w:val="32"/>
          <w:szCs w:val="32"/>
        </w:rPr>
        <w:t>年度审核</w:t>
      </w:r>
      <w:r w:rsidRPr="004502CA">
        <w:rPr>
          <w:rFonts w:ascii="黑体" w:eastAsia="黑体" w:hAnsi="黑体" w:hint="eastAsia"/>
          <w:sz w:val="32"/>
          <w:szCs w:val="32"/>
        </w:rPr>
        <w:t>登记表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601"/>
        <w:gridCol w:w="1609"/>
        <w:gridCol w:w="1601"/>
        <w:gridCol w:w="1609"/>
        <w:gridCol w:w="1601"/>
      </w:tblGrid>
      <w:tr w:rsidR="00410B9B" w:rsidRPr="004502CA" w:rsidTr="006A64C7">
        <w:tc>
          <w:tcPr>
            <w:tcW w:w="9855" w:type="dxa"/>
            <w:gridSpan w:val="6"/>
            <w:shd w:val="clear" w:color="auto" w:fill="BFBFBF" w:themeFill="background1" w:themeFillShade="BF"/>
          </w:tcPr>
          <w:p w:rsidR="00410B9B" w:rsidRPr="004502CA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4502CA">
              <w:rPr>
                <w:rFonts w:ascii="仿宋" w:eastAsia="仿宋" w:hAnsi="仿宋" w:hint="eastAsia"/>
                <w:sz w:val="18"/>
                <w:szCs w:val="18"/>
              </w:rPr>
              <w:t>基本信息区</w:t>
            </w:r>
          </w:p>
        </w:tc>
      </w:tr>
      <w:tr w:rsidR="00410B9B" w:rsidTr="006A64C7">
        <w:tc>
          <w:tcPr>
            <w:tcW w:w="1642" w:type="dxa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42" w:type="dxa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2" w:type="dxa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工资号</w:t>
            </w:r>
          </w:p>
        </w:tc>
        <w:tc>
          <w:tcPr>
            <w:tcW w:w="1643" w:type="dxa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3" w:type="dxa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审核年度</w:t>
            </w:r>
          </w:p>
        </w:tc>
        <w:tc>
          <w:tcPr>
            <w:tcW w:w="1643" w:type="dxa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6A64C7">
        <w:tc>
          <w:tcPr>
            <w:tcW w:w="1642" w:type="dxa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</w:t>
            </w:r>
            <w:r w:rsidR="00F15CDE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642" w:type="dxa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410B9B" w:rsidRPr="005C1997" w:rsidRDefault="00410B9B" w:rsidP="006A64C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1997">
              <w:rPr>
                <w:rFonts w:ascii="仿宋" w:eastAsia="仿宋" w:hAnsi="仿宋" w:hint="eastAsia"/>
                <w:sz w:val="24"/>
                <w:szCs w:val="24"/>
              </w:rPr>
              <w:t>所</w:t>
            </w:r>
            <w:r w:rsidR="00F15CDE">
              <w:rPr>
                <w:rFonts w:ascii="仿宋" w:eastAsia="仿宋" w:hAnsi="仿宋" w:hint="eastAsia"/>
                <w:sz w:val="24"/>
                <w:szCs w:val="24"/>
              </w:rPr>
              <w:t>在</w:t>
            </w:r>
            <w:r w:rsidRPr="005C1997">
              <w:rPr>
                <w:rFonts w:ascii="仿宋" w:eastAsia="仿宋" w:hAnsi="仿宋" w:hint="eastAsia"/>
                <w:sz w:val="24"/>
                <w:szCs w:val="24"/>
              </w:rPr>
              <w:t>教研室</w:t>
            </w:r>
          </w:p>
        </w:tc>
        <w:tc>
          <w:tcPr>
            <w:tcW w:w="1643" w:type="dxa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3" w:type="dxa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43" w:type="dxa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RPr="00F54747" w:rsidTr="006A64C7">
        <w:tc>
          <w:tcPr>
            <w:tcW w:w="9855" w:type="dxa"/>
            <w:gridSpan w:val="6"/>
            <w:shd w:val="clear" w:color="auto" w:fill="BFBFBF" w:themeFill="background1" w:themeFillShade="BF"/>
          </w:tcPr>
          <w:p w:rsidR="00410B9B" w:rsidRPr="00F54747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54747">
              <w:rPr>
                <w:rFonts w:ascii="仿宋" w:eastAsia="仿宋" w:hAnsi="仿宋" w:hint="eastAsia"/>
                <w:sz w:val="18"/>
                <w:szCs w:val="18"/>
              </w:rPr>
              <w:t>导师自述</w:t>
            </w:r>
          </w:p>
        </w:tc>
      </w:tr>
      <w:tr w:rsidR="00410B9B" w:rsidTr="006A64C7">
        <w:trPr>
          <w:trHeight w:val="10284"/>
        </w:trPr>
        <w:tc>
          <w:tcPr>
            <w:tcW w:w="9855" w:type="dxa"/>
            <w:gridSpan w:val="6"/>
          </w:tcPr>
          <w:p w:rsidR="00410B9B" w:rsidRDefault="00E047B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请从立德树人、人才培养、</w:t>
            </w:r>
            <w:r w:rsidR="00F15CDE">
              <w:rPr>
                <w:rFonts w:ascii="仿宋" w:eastAsia="仿宋" w:hAnsi="仿宋" w:hint="eastAsia"/>
                <w:sz w:val="18"/>
                <w:szCs w:val="18"/>
              </w:rPr>
              <w:t>科学研究方面</w:t>
            </w:r>
            <w:r w:rsidR="00410B9B" w:rsidRPr="00FB3D34">
              <w:rPr>
                <w:rFonts w:ascii="仿宋" w:eastAsia="仿宋" w:hAnsi="仿宋" w:hint="eastAsia"/>
                <w:sz w:val="18"/>
                <w:szCs w:val="18"/>
              </w:rPr>
              <w:t>填写自述</w:t>
            </w:r>
            <w:r w:rsidR="00F15CDE">
              <w:rPr>
                <w:rFonts w:ascii="仿宋" w:eastAsia="仿宋" w:hAnsi="仿宋" w:hint="eastAsia"/>
                <w:sz w:val="18"/>
                <w:szCs w:val="18"/>
              </w:rPr>
              <w:t>（500字）</w:t>
            </w: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Pr="00CF6526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Pr="00FB3D34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410B9B" w:rsidRDefault="00410B9B" w:rsidP="00410B9B">
      <w:pPr>
        <w:tabs>
          <w:tab w:val="left" w:pos="3836"/>
        </w:tabs>
        <w:jc w:val="left"/>
        <w:rPr>
          <w:rFonts w:ascii="仿宋" w:eastAsia="仿宋" w:hAnsi="仿宋"/>
          <w:sz w:val="18"/>
          <w:szCs w:val="18"/>
        </w:rPr>
      </w:pPr>
      <w:r w:rsidRPr="009D19C3">
        <w:rPr>
          <w:rFonts w:ascii="仿宋" w:eastAsia="仿宋" w:hAnsi="仿宋" w:hint="eastAsia"/>
          <w:sz w:val="28"/>
          <w:szCs w:val="28"/>
        </w:rPr>
        <w:t>注：本表在正反面打印</w:t>
      </w:r>
      <w:r>
        <w:rPr>
          <w:rFonts w:ascii="仿宋" w:eastAsia="仿宋" w:hAnsi="仿宋" w:hint="eastAsia"/>
          <w:sz w:val="28"/>
          <w:szCs w:val="28"/>
        </w:rPr>
        <w:t>，由学院汇总</w:t>
      </w:r>
      <w:r w:rsidRPr="009D19C3">
        <w:rPr>
          <w:rFonts w:ascii="仿宋" w:eastAsia="仿宋" w:hAnsi="仿宋" w:hint="eastAsia"/>
          <w:sz w:val="28"/>
          <w:szCs w:val="28"/>
        </w:rPr>
        <w:t>。</w:t>
      </w:r>
    </w:p>
    <w:p w:rsidR="00410B9B" w:rsidRPr="0093071F" w:rsidRDefault="00410B9B" w:rsidP="00410B9B">
      <w:pPr>
        <w:rPr>
          <w:rFonts w:ascii="仿宋" w:eastAsia="仿宋" w:hAnsi="仿宋"/>
          <w:sz w:val="18"/>
          <w:szCs w:val="18"/>
        </w:rPr>
        <w:sectPr w:rsidR="00410B9B" w:rsidRPr="0093071F" w:rsidSect="008D73C9">
          <w:pgSz w:w="11906" w:h="16838"/>
          <w:pgMar w:top="1134" w:right="1134" w:bottom="1134" w:left="1134" w:header="851" w:footer="567" w:gutter="0"/>
          <w:cols w:space="425"/>
          <w:docGrid w:type="lines" w:linePitch="312"/>
        </w:sect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202"/>
        <w:gridCol w:w="5956"/>
        <w:gridCol w:w="804"/>
      </w:tblGrid>
      <w:tr w:rsidR="00410B9B" w:rsidRPr="00F71B32" w:rsidTr="00576DC6">
        <w:tc>
          <w:tcPr>
            <w:tcW w:w="9630" w:type="dxa"/>
            <w:gridSpan w:val="4"/>
            <w:shd w:val="clear" w:color="auto" w:fill="BFBFBF" w:themeFill="background1" w:themeFillShade="BF"/>
          </w:tcPr>
          <w:p w:rsidR="00410B9B" w:rsidRPr="00F71B32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71B32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以下项目由学院填写</w:t>
            </w:r>
          </w:p>
        </w:tc>
      </w:tr>
      <w:tr w:rsidR="00410B9B" w:rsidRPr="00F71B32" w:rsidTr="00576DC6">
        <w:tc>
          <w:tcPr>
            <w:tcW w:w="2870" w:type="dxa"/>
            <w:gridSpan w:val="2"/>
            <w:shd w:val="clear" w:color="auto" w:fill="BFBFBF" w:themeFill="background1" w:themeFillShade="BF"/>
          </w:tcPr>
          <w:p w:rsidR="00410B9B" w:rsidRPr="00F71B32" w:rsidRDefault="00410B9B" w:rsidP="006A64C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分类</w:t>
            </w:r>
          </w:p>
        </w:tc>
        <w:tc>
          <w:tcPr>
            <w:tcW w:w="5956" w:type="dxa"/>
            <w:shd w:val="clear" w:color="auto" w:fill="BFBFBF" w:themeFill="background1" w:themeFillShade="BF"/>
          </w:tcPr>
          <w:p w:rsidR="00410B9B" w:rsidRPr="00F71B32" w:rsidRDefault="00410B9B" w:rsidP="006A64C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事项及成绩</w:t>
            </w:r>
          </w:p>
        </w:tc>
        <w:tc>
          <w:tcPr>
            <w:tcW w:w="804" w:type="dxa"/>
            <w:shd w:val="clear" w:color="auto" w:fill="BFBFBF" w:themeFill="background1" w:themeFillShade="BF"/>
          </w:tcPr>
          <w:p w:rsidR="00410B9B" w:rsidRPr="00F71B32" w:rsidRDefault="00410B9B" w:rsidP="006A64C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总成绩</w:t>
            </w:r>
          </w:p>
        </w:tc>
      </w:tr>
      <w:tr w:rsidR="00410B9B" w:rsidTr="00576DC6">
        <w:trPr>
          <w:trHeight w:val="454"/>
        </w:trPr>
        <w:tc>
          <w:tcPr>
            <w:tcW w:w="668" w:type="dxa"/>
            <w:vMerge w:val="restart"/>
            <w:vAlign w:val="center"/>
          </w:tcPr>
          <w:p w:rsidR="00410B9B" w:rsidRDefault="00576DC6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立</w:t>
            </w:r>
          </w:p>
          <w:p w:rsidR="00576DC6" w:rsidRDefault="00576DC6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德</w:t>
            </w:r>
          </w:p>
          <w:p w:rsidR="00576DC6" w:rsidRDefault="00576DC6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树</w:t>
            </w:r>
          </w:p>
          <w:p w:rsidR="00576DC6" w:rsidRDefault="00576DC6" w:rsidP="00576D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2202" w:type="dxa"/>
            <w:vAlign w:val="center"/>
          </w:tcPr>
          <w:p w:rsidR="00410B9B" w:rsidRDefault="00410B9B" w:rsidP="006A64C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研究生评价成绩</w:t>
            </w:r>
          </w:p>
        </w:tc>
        <w:tc>
          <w:tcPr>
            <w:tcW w:w="5956" w:type="dxa"/>
            <w:vAlign w:val="center"/>
          </w:tcPr>
          <w:p w:rsidR="00410B9B" w:rsidRDefault="00410B9B" w:rsidP="006A64C7">
            <w:pPr>
              <w:spacing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71B32">
              <w:rPr>
                <w:rFonts w:ascii="仿宋" w:eastAsia="仿宋" w:hAnsi="仿宋" w:hint="eastAsia"/>
                <w:sz w:val="15"/>
                <w:szCs w:val="15"/>
              </w:rPr>
              <w:t>（仅限毕业班学生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评价</w:t>
            </w:r>
            <w:r w:rsidRPr="00F71B32">
              <w:rPr>
                <w:rFonts w:ascii="仿宋" w:eastAsia="仿宋" w:hAnsi="仿宋" w:hint="eastAsia"/>
                <w:sz w:val="15"/>
                <w:szCs w:val="15"/>
              </w:rPr>
              <w:t>）</w:t>
            </w:r>
          </w:p>
        </w:tc>
        <w:tc>
          <w:tcPr>
            <w:tcW w:w="804" w:type="dxa"/>
            <w:vMerge w:val="restart"/>
            <w:vAlign w:val="center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76DC6">
        <w:trPr>
          <w:trHeight w:val="454"/>
        </w:trPr>
        <w:tc>
          <w:tcPr>
            <w:tcW w:w="668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10B9B" w:rsidRDefault="00410B9B" w:rsidP="006A64C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学院评价成绩</w:t>
            </w:r>
          </w:p>
        </w:tc>
        <w:tc>
          <w:tcPr>
            <w:tcW w:w="5956" w:type="dxa"/>
            <w:vAlign w:val="center"/>
          </w:tcPr>
          <w:p w:rsidR="00410B9B" w:rsidRPr="00F71B32" w:rsidRDefault="00410B9B" w:rsidP="006A64C7">
            <w:pPr>
              <w:spacing w:line="36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804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76DC6">
        <w:trPr>
          <w:trHeight w:val="1418"/>
        </w:trPr>
        <w:tc>
          <w:tcPr>
            <w:tcW w:w="668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10B9B" w:rsidRDefault="00410B9B" w:rsidP="006A64C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加分记录</w:t>
            </w:r>
          </w:p>
        </w:tc>
        <w:tc>
          <w:tcPr>
            <w:tcW w:w="5956" w:type="dxa"/>
            <w:vAlign w:val="bottom"/>
          </w:tcPr>
          <w:p w:rsidR="00410B9B" w:rsidRDefault="00410B9B" w:rsidP="006A64C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71B32">
              <w:rPr>
                <w:rFonts w:ascii="仿宋" w:eastAsia="仿宋" w:hAnsi="仿宋" w:hint="eastAsia"/>
                <w:sz w:val="15"/>
                <w:szCs w:val="15"/>
              </w:rPr>
              <w:t>（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注明学号、姓名及事项）</w:t>
            </w:r>
          </w:p>
        </w:tc>
        <w:tc>
          <w:tcPr>
            <w:tcW w:w="804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76DC6">
        <w:tc>
          <w:tcPr>
            <w:tcW w:w="668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10B9B" w:rsidRDefault="00410B9B" w:rsidP="006A64C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否决项</w:t>
            </w:r>
          </w:p>
        </w:tc>
        <w:tc>
          <w:tcPr>
            <w:tcW w:w="5956" w:type="dxa"/>
            <w:vAlign w:val="bottom"/>
          </w:tcPr>
          <w:p w:rsidR="00410B9B" w:rsidRDefault="00410B9B" w:rsidP="006A64C7">
            <w:pPr>
              <w:spacing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71B32">
              <w:rPr>
                <w:rFonts w:ascii="仿宋" w:eastAsia="仿宋" w:hAnsi="仿宋" w:hint="eastAsia"/>
                <w:sz w:val="15"/>
                <w:szCs w:val="15"/>
              </w:rPr>
              <w:t>（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填写具体事项，否则填无</w:t>
            </w:r>
            <w:r w:rsidRPr="00F71B32">
              <w:rPr>
                <w:rFonts w:ascii="仿宋" w:eastAsia="仿宋" w:hAnsi="仿宋" w:hint="eastAsia"/>
                <w:sz w:val="15"/>
                <w:szCs w:val="15"/>
              </w:rPr>
              <w:t>）</w:t>
            </w:r>
          </w:p>
        </w:tc>
        <w:tc>
          <w:tcPr>
            <w:tcW w:w="804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76DC6">
        <w:trPr>
          <w:trHeight w:val="454"/>
        </w:trPr>
        <w:tc>
          <w:tcPr>
            <w:tcW w:w="668" w:type="dxa"/>
            <w:vMerge w:val="restart"/>
            <w:vAlign w:val="center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培</w:t>
            </w:r>
            <w:proofErr w:type="gramEnd"/>
          </w:p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养</w:t>
            </w:r>
          </w:p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过</w:t>
            </w:r>
          </w:p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程</w:t>
            </w:r>
          </w:p>
        </w:tc>
        <w:tc>
          <w:tcPr>
            <w:tcW w:w="2202" w:type="dxa"/>
            <w:vAlign w:val="center"/>
          </w:tcPr>
          <w:p w:rsidR="00410B9B" w:rsidRPr="00231CE2" w:rsidRDefault="00410B9B" w:rsidP="006A64C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培养人数</w:t>
            </w:r>
          </w:p>
        </w:tc>
        <w:tc>
          <w:tcPr>
            <w:tcW w:w="5956" w:type="dxa"/>
            <w:vAlign w:val="center"/>
          </w:tcPr>
          <w:p w:rsidR="00410B9B" w:rsidRPr="002F1DB9" w:rsidRDefault="00410B9B" w:rsidP="006A64C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2F1DB9">
              <w:rPr>
                <w:rFonts w:ascii="仿宋" w:eastAsia="仿宋" w:hAnsi="仿宋" w:hint="eastAsia"/>
                <w:sz w:val="24"/>
                <w:szCs w:val="24"/>
              </w:rPr>
              <w:t xml:space="preserve">获博士学位：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F1DB9">
              <w:rPr>
                <w:rFonts w:ascii="仿宋" w:eastAsia="仿宋" w:hAnsi="仿宋" w:hint="eastAsia"/>
                <w:sz w:val="24"/>
                <w:szCs w:val="24"/>
              </w:rPr>
              <w:t xml:space="preserve"> 人，获硕士学位：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F1DB9">
              <w:rPr>
                <w:rFonts w:ascii="仿宋" w:eastAsia="仿宋" w:hAnsi="仿宋" w:hint="eastAsia"/>
                <w:sz w:val="24"/>
                <w:szCs w:val="24"/>
              </w:rPr>
              <w:t xml:space="preserve"> 人，成绩：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2F1DB9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804" w:type="dxa"/>
            <w:vMerge w:val="restart"/>
            <w:vAlign w:val="center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76DC6">
        <w:trPr>
          <w:trHeight w:val="454"/>
        </w:trPr>
        <w:tc>
          <w:tcPr>
            <w:tcW w:w="668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10B9B" w:rsidRPr="00712CA4" w:rsidRDefault="00410B9B" w:rsidP="006A64C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培养过程</w:t>
            </w:r>
          </w:p>
        </w:tc>
        <w:tc>
          <w:tcPr>
            <w:tcW w:w="5956" w:type="dxa"/>
          </w:tcPr>
          <w:p w:rsidR="00410B9B" w:rsidRDefault="00410B9B" w:rsidP="006A64C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6DC6" w:rsidTr="00576DC6">
        <w:trPr>
          <w:trHeight w:val="503"/>
        </w:trPr>
        <w:tc>
          <w:tcPr>
            <w:tcW w:w="668" w:type="dxa"/>
            <w:vMerge/>
          </w:tcPr>
          <w:p w:rsidR="00576DC6" w:rsidRDefault="00576DC6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576DC6" w:rsidRDefault="00576DC6" w:rsidP="006A64C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实践及就业</w:t>
            </w:r>
          </w:p>
        </w:tc>
        <w:tc>
          <w:tcPr>
            <w:tcW w:w="5956" w:type="dxa"/>
          </w:tcPr>
          <w:p w:rsidR="00576DC6" w:rsidRDefault="00576DC6" w:rsidP="006A64C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dxa"/>
            <w:vMerge/>
          </w:tcPr>
          <w:p w:rsidR="00576DC6" w:rsidRDefault="00576DC6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76DC6">
        <w:trPr>
          <w:trHeight w:val="1687"/>
        </w:trPr>
        <w:tc>
          <w:tcPr>
            <w:tcW w:w="668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10B9B" w:rsidRDefault="00410B9B" w:rsidP="006A64C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加分项</w:t>
            </w:r>
          </w:p>
        </w:tc>
        <w:tc>
          <w:tcPr>
            <w:tcW w:w="5956" w:type="dxa"/>
            <w:vAlign w:val="bottom"/>
          </w:tcPr>
          <w:p w:rsidR="00410B9B" w:rsidRDefault="00410B9B" w:rsidP="006A64C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71B32">
              <w:rPr>
                <w:rFonts w:ascii="仿宋" w:eastAsia="仿宋" w:hAnsi="仿宋" w:hint="eastAsia"/>
                <w:sz w:val="15"/>
                <w:szCs w:val="15"/>
              </w:rPr>
              <w:t>（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注明学号、姓名及事项）</w:t>
            </w:r>
          </w:p>
        </w:tc>
        <w:tc>
          <w:tcPr>
            <w:tcW w:w="804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76DC6">
        <w:trPr>
          <w:trHeight w:val="1418"/>
        </w:trPr>
        <w:tc>
          <w:tcPr>
            <w:tcW w:w="668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10B9B" w:rsidRDefault="00410B9B" w:rsidP="006A64C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减分项</w:t>
            </w:r>
          </w:p>
        </w:tc>
        <w:tc>
          <w:tcPr>
            <w:tcW w:w="5956" w:type="dxa"/>
            <w:vAlign w:val="bottom"/>
          </w:tcPr>
          <w:p w:rsidR="00410B9B" w:rsidRDefault="00410B9B" w:rsidP="006A64C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71B32">
              <w:rPr>
                <w:rFonts w:ascii="仿宋" w:eastAsia="仿宋" w:hAnsi="仿宋" w:hint="eastAsia"/>
                <w:sz w:val="15"/>
                <w:szCs w:val="15"/>
              </w:rPr>
              <w:t>（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注明学号、姓名及事项）</w:t>
            </w:r>
          </w:p>
        </w:tc>
        <w:tc>
          <w:tcPr>
            <w:tcW w:w="804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76DC6">
        <w:trPr>
          <w:trHeight w:val="454"/>
        </w:trPr>
        <w:tc>
          <w:tcPr>
            <w:tcW w:w="668" w:type="dxa"/>
            <w:vMerge/>
          </w:tcPr>
          <w:p w:rsidR="00410B9B" w:rsidRPr="00200C32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10B9B" w:rsidRDefault="00410B9B" w:rsidP="006A64C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否决项</w:t>
            </w:r>
          </w:p>
        </w:tc>
        <w:tc>
          <w:tcPr>
            <w:tcW w:w="5956" w:type="dxa"/>
            <w:vAlign w:val="bottom"/>
          </w:tcPr>
          <w:p w:rsidR="00410B9B" w:rsidRDefault="00410B9B" w:rsidP="006A64C7">
            <w:pPr>
              <w:spacing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71B32">
              <w:rPr>
                <w:rFonts w:ascii="仿宋" w:eastAsia="仿宋" w:hAnsi="仿宋" w:hint="eastAsia"/>
                <w:sz w:val="15"/>
                <w:szCs w:val="15"/>
              </w:rPr>
              <w:t>（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填写具体事项，否则填无</w:t>
            </w:r>
            <w:r w:rsidRPr="00F71B32">
              <w:rPr>
                <w:rFonts w:ascii="仿宋" w:eastAsia="仿宋" w:hAnsi="仿宋" w:hint="eastAsia"/>
                <w:sz w:val="15"/>
                <w:szCs w:val="15"/>
              </w:rPr>
              <w:t>）</w:t>
            </w:r>
          </w:p>
        </w:tc>
        <w:tc>
          <w:tcPr>
            <w:tcW w:w="804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76DC6">
        <w:trPr>
          <w:trHeight w:val="454"/>
        </w:trPr>
        <w:tc>
          <w:tcPr>
            <w:tcW w:w="668" w:type="dxa"/>
            <w:vMerge w:val="restart"/>
          </w:tcPr>
          <w:p w:rsidR="00576DC6" w:rsidRDefault="00576DC6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</w:t>
            </w:r>
          </w:p>
          <w:p w:rsidR="00576DC6" w:rsidRDefault="00576DC6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576DC6" w:rsidRDefault="00576DC6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研</w:t>
            </w:r>
            <w:proofErr w:type="gramEnd"/>
          </w:p>
          <w:p w:rsidR="00410B9B" w:rsidRPr="00200C32" w:rsidRDefault="00576DC6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究</w:t>
            </w:r>
          </w:p>
        </w:tc>
        <w:tc>
          <w:tcPr>
            <w:tcW w:w="2202" w:type="dxa"/>
            <w:vAlign w:val="center"/>
          </w:tcPr>
          <w:p w:rsidR="00410B9B" w:rsidRDefault="00410B9B" w:rsidP="006A64C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科研项目</w:t>
            </w:r>
          </w:p>
        </w:tc>
        <w:tc>
          <w:tcPr>
            <w:tcW w:w="5956" w:type="dxa"/>
          </w:tcPr>
          <w:p w:rsidR="00410B9B" w:rsidRDefault="00410B9B" w:rsidP="006A64C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76DC6">
        <w:trPr>
          <w:trHeight w:val="454"/>
        </w:trPr>
        <w:tc>
          <w:tcPr>
            <w:tcW w:w="668" w:type="dxa"/>
            <w:vMerge/>
          </w:tcPr>
          <w:p w:rsidR="00410B9B" w:rsidRPr="00200C32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10B9B" w:rsidRDefault="00410B9B" w:rsidP="006A64C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发表论文（著）</w:t>
            </w:r>
          </w:p>
        </w:tc>
        <w:tc>
          <w:tcPr>
            <w:tcW w:w="5956" w:type="dxa"/>
          </w:tcPr>
          <w:p w:rsidR="00410B9B" w:rsidRDefault="00410B9B" w:rsidP="006A64C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8151BD">
        <w:trPr>
          <w:trHeight w:val="1418"/>
        </w:trPr>
        <w:tc>
          <w:tcPr>
            <w:tcW w:w="668" w:type="dxa"/>
            <w:vMerge/>
          </w:tcPr>
          <w:p w:rsidR="00410B9B" w:rsidRPr="00200C32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10B9B" w:rsidRDefault="00410B9B" w:rsidP="006A64C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加分项</w:t>
            </w:r>
          </w:p>
        </w:tc>
        <w:tc>
          <w:tcPr>
            <w:tcW w:w="5956" w:type="dxa"/>
            <w:vAlign w:val="bottom"/>
          </w:tcPr>
          <w:p w:rsidR="00410B9B" w:rsidRDefault="00410B9B" w:rsidP="008151B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bookmarkStart w:id="7" w:name="_GoBack"/>
            <w:bookmarkEnd w:id="7"/>
          </w:p>
        </w:tc>
        <w:tc>
          <w:tcPr>
            <w:tcW w:w="804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76DC6">
        <w:trPr>
          <w:trHeight w:val="454"/>
        </w:trPr>
        <w:tc>
          <w:tcPr>
            <w:tcW w:w="668" w:type="dxa"/>
            <w:vMerge/>
          </w:tcPr>
          <w:p w:rsidR="00410B9B" w:rsidRPr="00200C32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10B9B" w:rsidRDefault="00410B9B" w:rsidP="006A64C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否决项</w:t>
            </w:r>
          </w:p>
        </w:tc>
        <w:tc>
          <w:tcPr>
            <w:tcW w:w="5956" w:type="dxa"/>
            <w:vAlign w:val="bottom"/>
          </w:tcPr>
          <w:p w:rsidR="00410B9B" w:rsidRDefault="00410B9B" w:rsidP="006A64C7">
            <w:pPr>
              <w:spacing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71B32">
              <w:rPr>
                <w:rFonts w:ascii="仿宋" w:eastAsia="仿宋" w:hAnsi="仿宋" w:hint="eastAsia"/>
                <w:sz w:val="15"/>
                <w:szCs w:val="15"/>
              </w:rPr>
              <w:t>（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填写具体事项，否则填无</w:t>
            </w:r>
            <w:r w:rsidRPr="00F71B32">
              <w:rPr>
                <w:rFonts w:ascii="仿宋" w:eastAsia="仿宋" w:hAnsi="仿宋" w:hint="eastAsia"/>
                <w:sz w:val="15"/>
                <w:szCs w:val="15"/>
              </w:rPr>
              <w:t>）</w:t>
            </w:r>
          </w:p>
        </w:tc>
        <w:tc>
          <w:tcPr>
            <w:tcW w:w="804" w:type="dxa"/>
            <w:vMerge/>
          </w:tcPr>
          <w:p w:rsidR="00410B9B" w:rsidRDefault="00410B9B" w:rsidP="006A64C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0578A">
        <w:trPr>
          <w:trHeight w:val="672"/>
        </w:trPr>
        <w:tc>
          <w:tcPr>
            <w:tcW w:w="2870" w:type="dxa"/>
            <w:gridSpan w:val="2"/>
            <w:vAlign w:val="center"/>
          </w:tcPr>
          <w:p w:rsidR="00410B9B" w:rsidRDefault="00410B9B" w:rsidP="006A64C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总成绩</w:t>
            </w:r>
          </w:p>
        </w:tc>
        <w:tc>
          <w:tcPr>
            <w:tcW w:w="6760" w:type="dxa"/>
            <w:gridSpan w:val="2"/>
            <w:vAlign w:val="center"/>
          </w:tcPr>
          <w:p w:rsidR="00410B9B" w:rsidRDefault="00410B9B" w:rsidP="006A64C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0578A">
        <w:trPr>
          <w:trHeight w:val="1689"/>
        </w:trPr>
        <w:tc>
          <w:tcPr>
            <w:tcW w:w="2870" w:type="dxa"/>
            <w:gridSpan w:val="2"/>
            <w:vAlign w:val="center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学院审核意见</w:t>
            </w:r>
          </w:p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（签字盖章）</w:t>
            </w:r>
          </w:p>
        </w:tc>
        <w:tc>
          <w:tcPr>
            <w:tcW w:w="6760" w:type="dxa"/>
            <w:gridSpan w:val="2"/>
          </w:tcPr>
          <w:p w:rsidR="00410B9B" w:rsidRDefault="00410B9B" w:rsidP="006A64C7">
            <w:pPr>
              <w:jc w:val="left"/>
              <w:rPr>
                <w:rFonts w:ascii="仿宋" w:eastAsia="仿宋" w:hAnsi="仿宋"/>
                <w:szCs w:val="21"/>
              </w:rPr>
            </w:pPr>
            <w:r w:rsidRPr="009D19C3">
              <w:rPr>
                <w:rFonts w:ascii="仿宋" w:eastAsia="仿宋" w:hAnsi="仿宋" w:hint="eastAsia"/>
                <w:szCs w:val="21"/>
              </w:rPr>
              <w:t>审核结果（填写合格或不合格）</w:t>
            </w: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50578A" w:rsidRDefault="0050578A" w:rsidP="006A64C7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410B9B" w:rsidRDefault="00410B9B" w:rsidP="006A64C7">
            <w:pPr>
              <w:ind w:leftChars="1501" w:left="3152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签字（盖学院章）：</w:t>
            </w:r>
          </w:p>
          <w:p w:rsidR="00410B9B" w:rsidRPr="009D19C3" w:rsidRDefault="00410B9B" w:rsidP="006A64C7">
            <w:pPr>
              <w:ind w:leftChars="1771" w:left="3719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年   月   日</w:t>
            </w:r>
          </w:p>
        </w:tc>
      </w:tr>
    </w:tbl>
    <w:p w:rsidR="00410B9B" w:rsidRDefault="00410B9B" w:rsidP="00410B9B">
      <w:pPr>
        <w:ind w:leftChars="-1" w:left="-2" w:firstLine="2"/>
        <w:jc w:val="left"/>
        <w:rPr>
          <w:rFonts w:ascii="仿宋" w:eastAsia="仿宋" w:hAnsi="仿宋"/>
          <w:sz w:val="28"/>
          <w:szCs w:val="28"/>
        </w:rPr>
        <w:sectPr w:rsidR="00410B9B" w:rsidSect="008D73C9">
          <w:pgSz w:w="11906" w:h="16838"/>
          <w:pgMar w:top="1134" w:right="1134" w:bottom="1134" w:left="1134" w:header="851" w:footer="567" w:gutter="0"/>
          <w:cols w:space="425"/>
          <w:docGrid w:type="lines" w:linePitch="312"/>
        </w:sectPr>
      </w:pPr>
      <w:r w:rsidRPr="009D19C3">
        <w:rPr>
          <w:rFonts w:ascii="仿宋" w:eastAsia="仿宋" w:hAnsi="仿宋" w:hint="eastAsia"/>
          <w:sz w:val="28"/>
          <w:szCs w:val="28"/>
        </w:rPr>
        <w:t>注：本表在正反面打印</w:t>
      </w:r>
      <w:r>
        <w:rPr>
          <w:rFonts w:ascii="仿宋" w:eastAsia="仿宋" w:hAnsi="仿宋" w:hint="eastAsia"/>
          <w:sz w:val="28"/>
          <w:szCs w:val="28"/>
        </w:rPr>
        <w:t>，由学院汇总</w:t>
      </w:r>
      <w:r w:rsidRPr="009D19C3">
        <w:rPr>
          <w:rFonts w:ascii="仿宋" w:eastAsia="仿宋" w:hAnsi="仿宋" w:hint="eastAsia"/>
          <w:sz w:val="28"/>
          <w:szCs w:val="28"/>
        </w:rPr>
        <w:t>。</w:t>
      </w:r>
    </w:p>
    <w:p w:rsidR="00410B9B" w:rsidRDefault="00410B9B" w:rsidP="00410B9B">
      <w:pPr>
        <w:ind w:leftChars="-1" w:left="-2" w:firstLine="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附件3</w:t>
      </w:r>
    </w:p>
    <w:p w:rsidR="00410B9B" w:rsidRPr="00B56027" w:rsidRDefault="00410B9B" w:rsidP="00410B9B">
      <w:pPr>
        <w:spacing w:line="640" w:lineRule="exact"/>
        <w:jc w:val="center"/>
        <w:rPr>
          <w:rFonts w:ascii="黑体" w:eastAsia="黑体" w:hAnsi="黑体" w:cs="仿宋"/>
          <w:bCs/>
          <w:sz w:val="32"/>
          <w:szCs w:val="32"/>
        </w:rPr>
      </w:pPr>
      <w:r w:rsidRPr="00B56027">
        <w:rPr>
          <w:rFonts w:ascii="黑体" w:eastAsia="黑体" w:hAnsi="黑体" w:cs="仿宋" w:hint="eastAsia"/>
          <w:bCs/>
          <w:sz w:val="32"/>
          <w:szCs w:val="32"/>
        </w:rPr>
        <w:t>北京体育大学研究生</w:t>
      </w:r>
      <w:r>
        <w:rPr>
          <w:rFonts w:ascii="黑体" w:eastAsia="黑体" w:hAnsi="黑体" w:cs="仿宋" w:hint="eastAsia"/>
          <w:bCs/>
          <w:sz w:val="32"/>
          <w:szCs w:val="32"/>
        </w:rPr>
        <w:t>导师</w:t>
      </w:r>
      <w:r w:rsidRPr="00B56027">
        <w:rPr>
          <w:rFonts w:ascii="黑体" w:eastAsia="黑体" w:hAnsi="黑体" w:cs="仿宋" w:hint="eastAsia"/>
          <w:bCs/>
          <w:sz w:val="32"/>
          <w:szCs w:val="32"/>
        </w:rPr>
        <w:t>工作学生评价表</w:t>
      </w:r>
    </w:p>
    <w:p w:rsidR="00410B9B" w:rsidRPr="00804988" w:rsidRDefault="00410B9B" w:rsidP="00410B9B">
      <w:pPr>
        <w:spacing w:beforeLines="50" w:before="156"/>
        <w:ind w:firstLineChars="400" w:firstLine="1120"/>
        <w:rPr>
          <w:rFonts w:ascii="宋体" w:eastAsia="宋体" w:hAnsi="宋体" w:cs="楷体"/>
          <w:sz w:val="28"/>
          <w:szCs w:val="28"/>
        </w:rPr>
      </w:pPr>
      <w:r w:rsidRPr="00804988">
        <w:rPr>
          <w:rFonts w:ascii="宋体" w:eastAsia="宋体" w:hAnsi="宋体" w:cs="楷体" w:hint="eastAsia"/>
          <w:sz w:val="28"/>
          <w:szCs w:val="28"/>
        </w:rPr>
        <w:t>学院</w:t>
      </w:r>
      <w:r w:rsidRPr="00804988">
        <w:rPr>
          <w:rFonts w:ascii="宋体" w:eastAsia="宋体" w:hAnsi="宋体" w:cs="楷体" w:hint="eastAsia"/>
          <w:sz w:val="28"/>
          <w:szCs w:val="28"/>
          <w:u w:val="single"/>
        </w:rPr>
        <w:t xml:space="preserve">    </w:t>
      </w:r>
      <w:r w:rsidRPr="00804988">
        <w:rPr>
          <w:rFonts w:ascii="宋体" w:eastAsia="宋体" w:hAnsi="宋体" w:cs="楷体"/>
          <w:sz w:val="28"/>
          <w:szCs w:val="28"/>
          <w:u w:val="single"/>
        </w:rPr>
        <w:t xml:space="preserve">      </w:t>
      </w:r>
      <w:r w:rsidRPr="00804988">
        <w:rPr>
          <w:rFonts w:ascii="宋体" w:eastAsia="宋体" w:hAnsi="宋体" w:cs="楷体" w:hint="eastAsia"/>
          <w:sz w:val="28"/>
          <w:szCs w:val="28"/>
          <w:u w:val="single"/>
        </w:rPr>
        <w:t xml:space="preserve">           </w:t>
      </w:r>
      <w:r w:rsidRPr="00804988">
        <w:rPr>
          <w:rFonts w:ascii="宋体" w:eastAsia="宋体" w:hAnsi="宋体" w:cs="楷体" w:hint="eastAsia"/>
          <w:sz w:val="28"/>
          <w:szCs w:val="28"/>
        </w:rPr>
        <w:t xml:space="preserve">    </w:t>
      </w:r>
      <w:r w:rsidRPr="00804988">
        <w:rPr>
          <w:rFonts w:ascii="宋体" w:eastAsia="宋体" w:hAnsi="宋体" w:cs="楷体"/>
          <w:sz w:val="28"/>
          <w:szCs w:val="28"/>
        </w:rPr>
        <w:t xml:space="preserve">   </w:t>
      </w:r>
      <w:r w:rsidRPr="00804988">
        <w:rPr>
          <w:rFonts w:ascii="宋体" w:eastAsia="宋体" w:hAnsi="宋体" w:cs="楷体" w:hint="eastAsia"/>
          <w:sz w:val="28"/>
          <w:szCs w:val="28"/>
        </w:rPr>
        <w:t xml:space="preserve">     导师姓名</w:t>
      </w:r>
      <w:r w:rsidRPr="00804988">
        <w:rPr>
          <w:rFonts w:ascii="宋体" w:eastAsia="宋体" w:hAnsi="宋体" w:cs="楷体" w:hint="eastAsia"/>
          <w:sz w:val="28"/>
          <w:szCs w:val="28"/>
          <w:u w:val="single"/>
        </w:rPr>
        <w:t xml:space="preserve">     </w:t>
      </w:r>
      <w:r w:rsidRPr="00804988">
        <w:rPr>
          <w:rFonts w:ascii="宋体" w:eastAsia="宋体" w:hAnsi="宋体" w:cs="楷体"/>
          <w:sz w:val="28"/>
          <w:szCs w:val="28"/>
          <w:u w:val="single"/>
        </w:rPr>
        <w:t xml:space="preserve">              </w:t>
      </w:r>
      <w:r w:rsidRPr="00804988">
        <w:rPr>
          <w:rFonts w:ascii="宋体" w:eastAsia="宋体" w:hAnsi="宋体" w:cs="楷体" w:hint="eastAsia"/>
          <w:sz w:val="28"/>
          <w:szCs w:val="28"/>
          <w:u w:val="single"/>
        </w:rPr>
        <w:t xml:space="preserve">      </w:t>
      </w:r>
    </w:p>
    <w:p w:rsidR="00410B9B" w:rsidRPr="00804988" w:rsidRDefault="00410B9B" w:rsidP="00410B9B">
      <w:pPr>
        <w:spacing w:beforeLines="50" w:before="156"/>
        <w:ind w:firstLineChars="400" w:firstLine="1120"/>
        <w:rPr>
          <w:rFonts w:ascii="宋体" w:eastAsia="宋体" w:hAnsi="宋体" w:cs="楷体"/>
          <w:sz w:val="28"/>
          <w:szCs w:val="28"/>
        </w:rPr>
      </w:pPr>
      <w:r w:rsidRPr="00804988">
        <w:rPr>
          <w:rFonts w:ascii="宋体" w:eastAsia="宋体" w:hAnsi="宋体" w:cs="楷体" w:hint="eastAsia"/>
          <w:sz w:val="28"/>
          <w:szCs w:val="28"/>
        </w:rPr>
        <w:t>亲爱</w:t>
      </w:r>
      <w:r w:rsidRPr="00804988">
        <w:rPr>
          <w:rFonts w:ascii="宋体" w:eastAsia="宋体" w:hAnsi="宋体" w:cs="楷体"/>
          <w:sz w:val="28"/>
          <w:szCs w:val="28"/>
        </w:rPr>
        <w:t>的</w:t>
      </w:r>
      <w:r w:rsidRPr="00804988">
        <w:rPr>
          <w:rFonts w:ascii="宋体" w:eastAsia="宋体" w:hAnsi="宋体" w:cs="楷体" w:hint="eastAsia"/>
          <w:sz w:val="28"/>
          <w:szCs w:val="28"/>
        </w:rPr>
        <w:t>研究生，你好</w:t>
      </w:r>
      <w:r w:rsidRPr="00804988">
        <w:rPr>
          <w:rFonts w:ascii="宋体" w:eastAsia="宋体" w:hAnsi="宋体" w:cs="楷体"/>
          <w:sz w:val="28"/>
          <w:szCs w:val="28"/>
        </w:rPr>
        <w:t>，</w:t>
      </w:r>
      <w:r w:rsidRPr="00804988">
        <w:rPr>
          <w:rFonts w:ascii="宋体" w:eastAsia="宋体" w:hAnsi="宋体" w:cs="楷体" w:hint="eastAsia"/>
          <w:sz w:val="28"/>
          <w:szCs w:val="28"/>
        </w:rPr>
        <w:t>此</w:t>
      </w:r>
      <w:r w:rsidRPr="00804988">
        <w:rPr>
          <w:rFonts w:ascii="宋体" w:eastAsia="宋体" w:hAnsi="宋体" w:cs="楷体"/>
          <w:sz w:val="28"/>
          <w:szCs w:val="28"/>
        </w:rPr>
        <w:t>评分</w:t>
      </w:r>
      <w:proofErr w:type="gramStart"/>
      <w:r w:rsidRPr="00804988">
        <w:rPr>
          <w:rFonts w:ascii="宋体" w:eastAsia="宋体" w:hAnsi="宋体" w:cs="楷体"/>
          <w:sz w:val="28"/>
          <w:szCs w:val="28"/>
        </w:rPr>
        <w:t>表涉及</w:t>
      </w:r>
      <w:proofErr w:type="gramEnd"/>
      <w:r w:rsidRPr="00804988">
        <w:rPr>
          <w:rFonts w:ascii="宋体" w:eastAsia="宋体" w:hAnsi="宋体" w:cs="楷体"/>
          <w:sz w:val="28"/>
          <w:szCs w:val="28"/>
        </w:rPr>
        <w:t>导师</w:t>
      </w:r>
      <w:r>
        <w:rPr>
          <w:rFonts w:ascii="宋体" w:eastAsia="宋体" w:hAnsi="宋体" w:cs="楷体"/>
          <w:sz w:val="28"/>
          <w:szCs w:val="28"/>
        </w:rPr>
        <w:t>审核</w:t>
      </w:r>
      <w:r w:rsidRPr="00804988">
        <w:rPr>
          <w:rFonts w:ascii="宋体" w:eastAsia="宋体" w:hAnsi="宋体" w:cs="楷体"/>
          <w:sz w:val="28"/>
          <w:szCs w:val="28"/>
        </w:rPr>
        <w:t>，为匿名</w:t>
      </w:r>
      <w:r w:rsidRPr="00804988">
        <w:rPr>
          <w:rFonts w:ascii="宋体" w:eastAsia="宋体" w:hAnsi="宋体" w:cs="楷体" w:hint="eastAsia"/>
          <w:sz w:val="28"/>
          <w:szCs w:val="28"/>
        </w:rPr>
        <w:t>评价</w:t>
      </w:r>
      <w:r w:rsidRPr="00804988">
        <w:rPr>
          <w:rFonts w:ascii="宋体" w:eastAsia="宋体" w:hAnsi="宋体" w:cs="楷体"/>
          <w:sz w:val="28"/>
          <w:szCs w:val="28"/>
        </w:rPr>
        <w:t>，请</w:t>
      </w:r>
      <w:r w:rsidRPr="00804988">
        <w:rPr>
          <w:rFonts w:ascii="宋体" w:eastAsia="宋体" w:hAnsi="宋体" w:cs="楷体" w:hint="eastAsia"/>
          <w:sz w:val="28"/>
          <w:szCs w:val="28"/>
        </w:rPr>
        <w:t>按实际</w:t>
      </w:r>
      <w:r w:rsidRPr="00804988">
        <w:rPr>
          <w:rFonts w:ascii="宋体" w:eastAsia="宋体" w:hAnsi="宋体" w:cs="楷体"/>
          <w:sz w:val="28"/>
          <w:szCs w:val="28"/>
        </w:rPr>
        <w:t>情况打分。</w:t>
      </w:r>
    </w:p>
    <w:tbl>
      <w:tblPr>
        <w:tblW w:w="14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880"/>
        <w:gridCol w:w="1260"/>
        <w:gridCol w:w="1529"/>
        <w:gridCol w:w="1260"/>
        <w:gridCol w:w="1576"/>
        <w:gridCol w:w="1236"/>
      </w:tblGrid>
      <w:tr w:rsidR="00410B9B" w:rsidRPr="00804988" w:rsidTr="001A5C15">
        <w:trPr>
          <w:trHeight w:val="624"/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410B9B" w:rsidRPr="00804988" w:rsidRDefault="00410B9B" w:rsidP="006A64C7">
            <w:pPr>
              <w:spacing w:afterLines="50" w:after="156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序号</w:t>
            </w:r>
          </w:p>
        </w:tc>
        <w:tc>
          <w:tcPr>
            <w:tcW w:w="6880" w:type="dxa"/>
            <w:vMerge w:val="restart"/>
            <w:shd w:val="clear" w:color="auto" w:fill="auto"/>
            <w:vAlign w:val="center"/>
          </w:tcPr>
          <w:p w:rsidR="00410B9B" w:rsidRPr="00804988" w:rsidRDefault="00410B9B" w:rsidP="006A64C7">
            <w:pPr>
              <w:spacing w:afterLines="50" w:after="156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项</w:t>
            </w: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目</w:t>
            </w:r>
          </w:p>
        </w:tc>
        <w:tc>
          <w:tcPr>
            <w:tcW w:w="6861" w:type="dxa"/>
            <w:gridSpan w:val="5"/>
            <w:shd w:val="clear" w:color="auto" w:fill="auto"/>
            <w:vAlign w:val="center"/>
          </w:tcPr>
          <w:p w:rsidR="00410B9B" w:rsidRPr="00804988" w:rsidRDefault="00410B9B" w:rsidP="006A64C7">
            <w:pPr>
              <w:spacing w:afterLines="50" w:after="156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选项（</w:t>
            </w:r>
            <w:r w:rsidRPr="00804988">
              <w:rPr>
                <w:rFonts w:ascii="宋体" w:eastAsia="宋体" w:hAnsi="宋体" w:cs="仿宋"/>
                <w:sz w:val="28"/>
                <w:szCs w:val="28"/>
              </w:rPr>
              <w:t>请在</w:t>
            </w: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相应空格</w:t>
            </w:r>
            <w:r w:rsidRPr="00804988">
              <w:rPr>
                <w:rFonts w:ascii="宋体" w:eastAsia="宋体" w:hAnsi="宋体" w:cs="仿宋"/>
                <w:sz w:val="28"/>
                <w:szCs w:val="28"/>
              </w:rPr>
              <w:t>内打√</w:t>
            </w: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，</w:t>
            </w:r>
            <w:r w:rsidRPr="00804988">
              <w:rPr>
                <w:rFonts w:ascii="宋体" w:eastAsia="宋体" w:hAnsi="宋体" w:cs="仿宋"/>
                <w:sz w:val="28"/>
                <w:szCs w:val="28"/>
              </w:rPr>
              <w:t>并计算总分）</w:t>
            </w:r>
          </w:p>
        </w:tc>
      </w:tr>
      <w:tr w:rsidR="00410B9B" w:rsidRPr="00804988" w:rsidTr="001A5C15">
        <w:trPr>
          <w:trHeight w:val="20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:rsidR="00410B9B" w:rsidRPr="00804988" w:rsidRDefault="00410B9B" w:rsidP="006A64C7">
            <w:pPr>
              <w:spacing w:afterLines="50" w:after="156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880" w:type="dxa"/>
            <w:vMerge/>
            <w:shd w:val="clear" w:color="auto" w:fill="auto"/>
            <w:vAlign w:val="center"/>
          </w:tcPr>
          <w:p w:rsidR="00410B9B" w:rsidRPr="00804988" w:rsidRDefault="00410B9B" w:rsidP="006A64C7">
            <w:pPr>
              <w:spacing w:afterLines="50" w:after="156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04988">
              <w:rPr>
                <w:rFonts w:ascii="宋体" w:eastAsia="宋体" w:hAnsi="宋体" w:hint="eastAsia"/>
                <w:sz w:val="28"/>
                <w:szCs w:val="28"/>
              </w:rPr>
              <w:t>满意</w:t>
            </w:r>
          </w:p>
          <w:p w:rsidR="00410B9B" w:rsidRPr="00804988" w:rsidRDefault="00410B9B" w:rsidP="006A64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04988">
              <w:rPr>
                <w:rFonts w:ascii="宋体" w:eastAsia="宋体" w:hAnsi="宋体" w:hint="eastAsia"/>
                <w:sz w:val="28"/>
                <w:szCs w:val="28"/>
              </w:rPr>
              <w:t>5分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04988">
              <w:rPr>
                <w:rFonts w:ascii="宋体" w:eastAsia="宋体" w:hAnsi="宋体" w:hint="eastAsia"/>
                <w:sz w:val="28"/>
                <w:szCs w:val="28"/>
              </w:rPr>
              <w:t>基本满意</w:t>
            </w:r>
          </w:p>
          <w:p w:rsidR="00410B9B" w:rsidRPr="00804988" w:rsidRDefault="00410B9B" w:rsidP="006A64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04988">
              <w:rPr>
                <w:rFonts w:ascii="宋体" w:eastAsia="宋体" w:hAnsi="宋体" w:hint="eastAsia"/>
                <w:sz w:val="28"/>
                <w:szCs w:val="28"/>
              </w:rPr>
              <w:t>4分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04988">
              <w:rPr>
                <w:rFonts w:ascii="宋体" w:eastAsia="宋体" w:hAnsi="宋体" w:hint="eastAsia"/>
                <w:sz w:val="28"/>
                <w:szCs w:val="28"/>
              </w:rPr>
              <w:t>一般</w:t>
            </w:r>
          </w:p>
          <w:p w:rsidR="00410B9B" w:rsidRPr="00804988" w:rsidRDefault="00410B9B" w:rsidP="006A64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04988">
              <w:rPr>
                <w:rFonts w:ascii="宋体" w:eastAsia="宋体" w:hAnsi="宋体" w:hint="eastAsia"/>
                <w:sz w:val="28"/>
                <w:szCs w:val="28"/>
              </w:rPr>
              <w:t>3分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04988">
              <w:rPr>
                <w:rFonts w:ascii="宋体" w:eastAsia="宋体" w:hAnsi="宋体" w:hint="eastAsia"/>
                <w:sz w:val="28"/>
                <w:szCs w:val="28"/>
              </w:rPr>
              <w:t>不太满意</w:t>
            </w:r>
          </w:p>
          <w:p w:rsidR="00410B9B" w:rsidRPr="00804988" w:rsidRDefault="00410B9B" w:rsidP="006A64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04988">
              <w:rPr>
                <w:rFonts w:ascii="宋体" w:eastAsia="宋体" w:hAnsi="宋体" w:hint="eastAsia"/>
                <w:sz w:val="28"/>
                <w:szCs w:val="28"/>
              </w:rPr>
              <w:t>2分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04988">
              <w:rPr>
                <w:rFonts w:ascii="宋体" w:eastAsia="宋体" w:hAnsi="宋体" w:hint="eastAsia"/>
                <w:sz w:val="28"/>
                <w:szCs w:val="28"/>
              </w:rPr>
              <w:t>不满意</w:t>
            </w:r>
          </w:p>
          <w:p w:rsidR="00410B9B" w:rsidRPr="00804988" w:rsidRDefault="00410B9B" w:rsidP="006A64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04988">
              <w:rPr>
                <w:rFonts w:ascii="宋体" w:eastAsia="宋体" w:hAnsi="宋体" w:hint="eastAsia"/>
                <w:sz w:val="28"/>
                <w:szCs w:val="28"/>
              </w:rPr>
              <w:t>1分</w:t>
            </w:r>
          </w:p>
        </w:tc>
      </w:tr>
      <w:tr w:rsidR="00410B9B" w:rsidRPr="00804988" w:rsidTr="001A5C15">
        <w:trPr>
          <w:trHeight w:val="45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1</w:t>
            </w:r>
          </w:p>
        </w:tc>
        <w:tc>
          <w:tcPr>
            <w:tcW w:w="6880" w:type="dxa"/>
            <w:shd w:val="clear" w:color="auto" w:fill="auto"/>
            <w:vAlign w:val="center"/>
          </w:tcPr>
          <w:p w:rsidR="00410B9B" w:rsidRPr="00804988" w:rsidRDefault="00410B9B" w:rsidP="006A64C7">
            <w:pPr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导师的师德师风及专业素养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410B9B" w:rsidRPr="00804988" w:rsidTr="001A5C15">
        <w:trPr>
          <w:trHeight w:val="45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2</w:t>
            </w:r>
          </w:p>
        </w:tc>
        <w:tc>
          <w:tcPr>
            <w:tcW w:w="6880" w:type="dxa"/>
            <w:shd w:val="clear" w:color="auto" w:fill="auto"/>
            <w:vAlign w:val="center"/>
          </w:tcPr>
          <w:p w:rsidR="00410B9B" w:rsidRPr="00804988" w:rsidRDefault="001A5C15" w:rsidP="006A64C7">
            <w:pPr>
              <w:rPr>
                <w:rFonts w:ascii="宋体" w:eastAsia="宋体" w:hAnsi="宋体" w:cs="仿宋"/>
                <w:sz w:val="28"/>
                <w:szCs w:val="28"/>
              </w:rPr>
            </w:pP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导师对研究生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>的学业指导：培养</w:t>
            </w: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政策、流程及时间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>把握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410B9B" w:rsidRPr="00804988" w:rsidTr="001A5C15">
        <w:trPr>
          <w:trHeight w:val="45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3</w:t>
            </w:r>
          </w:p>
        </w:tc>
        <w:tc>
          <w:tcPr>
            <w:tcW w:w="6880" w:type="dxa"/>
            <w:shd w:val="clear" w:color="auto" w:fill="auto"/>
            <w:vAlign w:val="center"/>
          </w:tcPr>
          <w:p w:rsidR="00410B9B" w:rsidRPr="00804988" w:rsidRDefault="001A5C15" w:rsidP="006A64C7">
            <w:pPr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导师对研究生的思想、实习实践及就业的指导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410B9B" w:rsidRPr="00804988" w:rsidTr="001A5C15">
        <w:trPr>
          <w:trHeight w:val="45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4</w:t>
            </w:r>
          </w:p>
        </w:tc>
        <w:tc>
          <w:tcPr>
            <w:tcW w:w="6880" w:type="dxa"/>
            <w:shd w:val="clear" w:color="auto" w:fill="auto"/>
            <w:vAlign w:val="center"/>
          </w:tcPr>
          <w:p w:rsidR="00410B9B" w:rsidRPr="00804988" w:rsidRDefault="001A5C15" w:rsidP="006A64C7">
            <w:pPr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导师为研究生提供帮助或资助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410B9B" w:rsidRPr="00804988" w:rsidTr="001A5C15">
        <w:trPr>
          <w:trHeight w:val="45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5</w:t>
            </w:r>
          </w:p>
        </w:tc>
        <w:tc>
          <w:tcPr>
            <w:tcW w:w="6880" w:type="dxa"/>
            <w:shd w:val="clear" w:color="auto" w:fill="auto"/>
            <w:vAlign w:val="center"/>
          </w:tcPr>
          <w:p w:rsidR="00410B9B" w:rsidRPr="00804988" w:rsidRDefault="00410B9B" w:rsidP="006A64C7">
            <w:pPr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研究生对导师的总体评价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410B9B" w:rsidRPr="00242D72" w:rsidTr="001A5C15">
        <w:trPr>
          <w:trHeight w:val="599"/>
          <w:jc w:val="center"/>
        </w:trPr>
        <w:tc>
          <w:tcPr>
            <w:tcW w:w="7696" w:type="dxa"/>
            <w:gridSpan w:val="2"/>
            <w:shd w:val="clear" w:color="auto" w:fill="auto"/>
            <w:vAlign w:val="center"/>
          </w:tcPr>
          <w:p w:rsidR="00410B9B" w:rsidRPr="00242D72" w:rsidRDefault="00410B9B" w:rsidP="006A64C7">
            <w:pPr>
              <w:spacing w:afterLines="50" w:after="156"/>
              <w:jc w:val="center"/>
              <w:rPr>
                <w:rFonts w:ascii="宋体" w:hAnsi="宋体" w:cs="仿宋"/>
                <w:szCs w:val="21"/>
              </w:rPr>
            </w:pPr>
            <w:r w:rsidRPr="00242D72">
              <w:rPr>
                <w:rFonts w:ascii="宋体" w:hAnsi="宋体" w:cs="仿宋" w:hint="eastAsia"/>
                <w:szCs w:val="21"/>
              </w:rPr>
              <w:t>合计</w:t>
            </w:r>
          </w:p>
        </w:tc>
        <w:tc>
          <w:tcPr>
            <w:tcW w:w="6861" w:type="dxa"/>
            <w:gridSpan w:val="5"/>
            <w:shd w:val="clear" w:color="auto" w:fill="auto"/>
            <w:vAlign w:val="center"/>
          </w:tcPr>
          <w:p w:rsidR="00410B9B" w:rsidRPr="00242D72" w:rsidRDefault="00410B9B" w:rsidP="001A5C15">
            <w:pPr>
              <w:spacing w:afterLines="50" w:after="156"/>
              <w:jc w:val="center"/>
              <w:rPr>
                <w:rFonts w:ascii="宋体" w:hAnsi="宋体" w:cs="仿宋"/>
                <w:szCs w:val="21"/>
              </w:rPr>
            </w:pPr>
          </w:p>
        </w:tc>
      </w:tr>
    </w:tbl>
    <w:p w:rsidR="00410B9B" w:rsidRDefault="00410B9B" w:rsidP="00410B9B">
      <w:pPr>
        <w:ind w:leftChars="-1" w:left="-2" w:firstLine="2"/>
        <w:jc w:val="left"/>
        <w:rPr>
          <w:rFonts w:ascii="仿宋" w:eastAsia="仿宋" w:hAnsi="仿宋"/>
          <w:sz w:val="28"/>
          <w:szCs w:val="28"/>
        </w:rPr>
      </w:pPr>
    </w:p>
    <w:p w:rsidR="00410B9B" w:rsidRPr="00410B9B" w:rsidRDefault="00410B9B" w:rsidP="00410B9B">
      <w:pPr>
        <w:rPr>
          <w:rFonts w:ascii="仿宋" w:eastAsia="仿宋" w:hAnsi="仿宋"/>
          <w:sz w:val="28"/>
          <w:szCs w:val="28"/>
        </w:rPr>
        <w:sectPr w:rsidR="00410B9B" w:rsidRPr="00410B9B" w:rsidSect="008D73C9">
          <w:pgSz w:w="16838" w:h="11906" w:orient="landscape"/>
          <w:pgMar w:top="1134" w:right="1134" w:bottom="1134" w:left="1134" w:header="851" w:footer="567" w:gutter="0"/>
          <w:cols w:space="425"/>
          <w:docGrid w:type="lines" w:linePitch="312"/>
        </w:sectPr>
      </w:pPr>
    </w:p>
    <w:p w:rsidR="00350F0D" w:rsidRDefault="00481D3A">
      <w:r>
        <w:rPr>
          <w:rFonts w:hint="eastAsia"/>
        </w:rPr>
        <w:lastRenderedPageBreak/>
        <w:t>附件4</w:t>
      </w:r>
    </w:p>
    <w:p w:rsidR="00481D3A" w:rsidRDefault="00481D3A" w:rsidP="00481D3A">
      <w:pPr>
        <w:jc w:val="center"/>
        <w:rPr>
          <w:rFonts w:ascii="黑体" w:eastAsia="黑体" w:hAnsi="黑体"/>
          <w:sz w:val="32"/>
          <w:szCs w:val="32"/>
        </w:rPr>
      </w:pPr>
      <w:r w:rsidRPr="00481D3A">
        <w:rPr>
          <w:rFonts w:ascii="黑体" w:eastAsia="黑体" w:hAnsi="黑体" w:hint="eastAsia"/>
          <w:sz w:val="32"/>
          <w:szCs w:val="32"/>
        </w:rPr>
        <w:t>北京体育大学研究生导师年度审核汇总表</w:t>
      </w:r>
    </w:p>
    <w:tbl>
      <w:tblPr>
        <w:tblStyle w:val="a8"/>
        <w:tblW w:w="15446" w:type="dxa"/>
        <w:jc w:val="center"/>
        <w:tblLook w:val="04A0" w:firstRow="1" w:lastRow="0" w:firstColumn="1" w:lastColumn="0" w:noHBand="0" w:noVBand="1"/>
      </w:tblPr>
      <w:tblGrid>
        <w:gridCol w:w="426"/>
        <w:gridCol w:w="703"/>
        <w:gridCol w:w="852"/>
        <w:gridCol w:w="70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1C5C77" w:rsidRPr="00481D3A" w:rsidTr="001C5C77">
        <w:trPr>
          <w:jc w:val="center"/>
        </w:trPr>
        <w:tc>
          <w:tcPr>
            <w:tcW w:w="426" w:type="dxa"/>
            <w:vMerge w:val="restart"/>
            <w:vAlign w:val="center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 w:rsidRPr="00481D3A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703" w:type="dxa"/>
            <w:vMerge w:val="restart"/>
            <w:vAlign w:val="center"/>
          </w:tcPr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</w:t>
            </w:r>
          </w:p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852" w:type="dxa"/>
            <w:vMerge w:val="restart"/>
            <w:vAlign w:val="center"/>
          </w:tcPr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</w:t>
            </w:r>
          </w:p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教研室</w:t>
            </w:r>
          </w:p>
        </w:tc>
        <w:tc>
          <w:tcPr>
            <w:tcW w:w="707" w:type="dxa"/>
            <w:vMerge w:val="restart"/>
            <w:vAlign w:val="center"/>
          </w:tcPr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</w:t>
            </w:r>
          </w:p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工号</w:t>
            </w:r>
          </w:p>
        </w:tc>
        <w:tc>
          <w:tcPr>
            <w:tcW w:w="709" w:type="dxa"/>
            <w:vMerge w:val="restart"/>
            <w:vAlign w:val="center"/>
          </w:tcPr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</w:t>
            </w:r>
          </w:p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708" w:type="dxa"/>
            <w:vMerge w:val="restart"/>
            <w:vAlign w:val="center"/>
          </w:tcPr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</w:t>
            </w:r>
          </w:p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2835" w:type="dxa"/>
            <w:gridSpan w:val="4"/>
            <w:vAlign w:val="center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立德树人</w:t>
            </w:r>
          </w:p>
        </w:tc>
        <w:tc>
          <w:tcPr>
            <w:tcW w:w="4253" w:type="dxa"/>
            <w:gridSpan w:val="6"/>
            <w:vAlign w:val="center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培养个过程</w:t>
            </w:r>
          </w:p>
        </w:tc>
        <w:tc>
          <w:tcPr>
            <w:tcW w:w="2835" w:type="dxa"/>
            <w:gridSpan w:val="4"/>
            <w:vAlign w:val="center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科学研究</w:t>
            </w:r>
          </w:p>
        </w:tc>
        <w:tc>
          <w:tcPr>
            <w:tcW w:w="709" w:type="dxa"/>
            <w:vMerge w:val="restart"/>
            <w:vAlign w:val="center"/>
          </w:tcPr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总成</w:t>
            </w:r>
          </w:p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绩</w:t>
            </w:r>
          </w:p>
        </w:tc>
        <w:tc>
          <w:tcPr>
            <w:tcW w:w="709" w:type="dxa"/>
            <w:vMerge w:val="restart"/>
            <w:vAlign w:val="center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评定等级</w:t>
            </w:r>
          </w:p>
        </w:tc>
      </w:tr>
      <w:tr w:rsidR="001C5C77" w:rsidRPr="00481D3A" w:rsidTr="001C5C77">
        <w:trPr>
          <w:jc w:val="center"/>
        </w:trPr>
        <w:tc>
          <w:tcPr>
            <w:tcW w:w="426" w:type="dxa"/>
            <w:vMerge/>
            <w:vAlign w:val="center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3" w:type="dxa"/>
            <w:vMerge/>
            <w:vAlign w:val="center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</w:t>
            </w:r>
          </w:p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评价</w:t>
            </w:r>
          </w:p>
        </w:tc>
        <w:tc>
          <w:tcPr>
            <w:tcW w:w="709" w:type="dxa"/>
            <w:vAlign w:val="center"/>
          </w:tcPr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</w:p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评价</w:t>
            </w:r>
          </w:p>
        </w:tc>
        <w:tc>
          <w:tcPr>
            <w:tcW w:w="709" w:type="dxa"/>
            <w:vAlign w:val="center"/>
          </w:tcPr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加分</w:t>
            </w:r>
          </w:p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708" w:type="dxa"/>
            <w:vAlign w:val="center"/>
          </w:tcPr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否决</w:t>
            </w:r>
          </w:p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</w:t>
            </w:r>
          </w:p>
        </w:tc>
        <w:tc>
          <w:tcPr>
            <w:tcW w:w="709" w:type="dxa"/>
            <w:vAlign w:val="center"/>
          </w:tcPr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学位</w:t>
            </w:r>
          </w:p>
          <w:p w:rsidR="001C5C77" w:rsidRPr="00481D3A" w:rsidRDefault="001C5C77" w:rsidP="001C5C7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博士</w:t>
            </w:r>
          </w:p>
        </w:tc>
        <w:tc>
          <w:tcPr>
            <w:tcW w:w="709" w:type="dxa"/>
            <w:vAlign w:val="center"/>
          </w:tcPr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学位</w:t>
            </w:r>
          </w:p>
          <w:p w:rsidR="001C5C77" w:rsidRPr="00481D3A" w:rsidRDefault="001C5C77" w:rsidP="001C5C7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硕士</w:t>
            </w:r>
          </w:p>
        </w:tc>
        <w:tc>
          <w:tcPr>
            <w:tcW w:w="709" w:type="dxa"/>
            <w:vAlign w:val="center"/>
          </w:tcPr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实践</w:t>
            </w:r>
          </w:p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就业</w:t>
            </w:r>
          </w:p>
        </w:tc>
        <w:tc>
          <w:tcPr>
            <w:tcW w:w="708" w:type="dxa"/>
            <w:vAlign w:val="center"/>
          </w:tcPr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加分</w:t>
            </w:r>
          </w:p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709" w:type="dxa"/>
            <w:vAlign w:val="center"/>
          </w:tcPr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减分</w:t>
            </w:r>
          </w:p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709" w:type="dxa"/>
            <w:vAlign w:val="center"/>
          </w:tcPr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否决</w:t>
            </w:r>
          </w:p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</w:t>
            </w:r>
          </w:p>
        </w:tc>
        <w:tc>
          <w:tcPr>
            <w:tcW w:w="709" w:type="dxa"/>
            <w:vAlign w:val="center"/>
          </w:tcPr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科研</w:t>
            </w:r>
          </w:p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</w:t>
            </w:r>
          </w:p>
        </w:tc>
        <w:tc>
          <w:tcPr>
            <w:tcW w:w="708" w:type="dxa"/>
            <w:vAlign w:val="center"/>
          </w:tcPr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发表</w:t>
            </w:r>
          </w:p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论文</w:t>
            </w:r>
          </w:p>
        </w:tc>
        <w:tc>
          <w:tcPr>
            <w:tcW w:w="709" w:type="dxa"/>
            <w:vAlign w:val="center"/>
          </w:tcPr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加分</w:t>
            </w:r>
          </w:p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</w:t>
            </w:r>
          </w:p>
        </w:tc>
        <w:tc>
          <w:tcPr>
            <w:tcW w:w="709" w:type="dxa"/>
            <w:vAlign w:val="center"/>
          </w:tcPr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否决</w:t>
            </w:r>
          </w:p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</w:t>
            </w:r>
          </w:p>
        </w:tc>
        <w:tc>
          <w:tcPr>
            <w:tcW w:w="709" w:type="dxa"/>
            <w:vMerge/>
            <w:vAlign w:val="center"/>
          </w:tcPr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C5C77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1D3A" w:rsidRPr="00481D3A" w:rsidTr="001C5C77">
        <w:trPr>
          <w:jc w:val="center"/>
        </w:trPr>
        <w:tc>
          <w:tcPr>
            <w:tcW w:w="426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3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1D3A" w:rsidRPr="00481D3A" w:rsidTr="001C5C77">
        <w:trPr>
          <w:jc w:val="center"/>
        </w:trPr>
        <w:tc>
          <w:tcPr>
            <w:tcW w:w="426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3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1D3A" w:rsidRPr="00481D3A" w:rsidTr="001C5C77">
        <w:trPr>
          <w:jc w:val="center"/>
        </w:trPr>
        <w:tc>
          <w:tcPr>
            <w:tcW w:w="426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3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1D3A" w:rsidRPr="00481D3A" w:rsidTr="001C5C77">
        <w:trPr>
          <w:jc w:val="center"/>
        </w:trPr>
        <w:tc>
          <w:tcPr>
            <w:tcW w:w="426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3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481D3A" w:rsidRPr="00481D3A" w:rsidRDefault="00481D3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5C77" w:rsidRPr="00481D3A" w:rsidTr="001C5C77">
        <w:trPr>
          <w:jc w:val="center"/>
        </w:trPr>
        <w:tc>
          <w:tcPr>
            <w:tcW w:w="426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3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5C77" w:rsidRPr="00481D3A" w:rsidTr="001C5C77">
        <w:trPr>
          <w:jc w:val="center"/>
        </w:trPr>
        <w:tc>
          <w:tcPr>
            <w:tcW w:w="426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3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5C77" w:rsidRPr="00481D3A" w:rsidTr="001C5C77">
        <w:trPr>
          <w:jc w:val="center"/>
        </w:trPr>
        <w:tc>
          <w:tcPr>
            <w:tcW w:w="426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3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5C77" w:rsidRPr="00481D3A" w:rsidTr="001C5C77">
        <w:trPr>
          <w:jc w:val="center"/>
        </w:trPr>
        <w:tc>
          <w:tcPr>
            <w:tcW w:w="426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3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5C77" w:rsidRPr="00481D3A" w:rsidTr="001C5C77">
        <w:trPr>
          <w:jc w:val="center"/>
        </w:trPr>
        <w:tc>
          <w:tcPr>
            <w:tcW w:w="426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3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5C77" w:rsidRPr="00481D3A" w:rsidTr="001C5C77">
        <w:trPr>
          <w:jc w:val="center"/>
        </w:trPr>
        <w:tc>
          <w:tcPr>
            <w:tcW w:w="426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3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5C77" w:rsidRPr="00481D3A" w:rsidTr="001C5C77">
        <w:trPr>
          <w:jc w:val="center"/>
        </w:trPr>
        <w:tc>
          <w:tcPr>
            <w:tcW w:w="426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3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5C77" w:rsidRPr="00481D3A" w:rsidTr="001C5C77">
        <w:trPr>
          <w:jc w:val="center"/>
        </w:trPr>
        <w:tc>
          <w:tcPr>
            <w:tcW w:w="426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3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1C5C77" w:rsidRPr="00481D3A" w:rsidRDefault="001C5C77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481D3A" w:rsidRDefault="00481D3A"/>
    <w:p w:rsidR="00E12B8D" w:rsidRDefault="001C5C77">
      <w:pPr>
        <w:rPr>
          <w:rFonts w:ascii="宋体" w:eastAsia="宋体" w:hAnsi="宋体"/>
        </w:rPr>
      </w:pPr>
      <w:r w:rsidRPr="001C5C77">
        <w:rPr>
          <w:rFonts w:ascii="宋体" w:eastAsia="宋体" w:hAnsi="宋体" w:hint="eastAsia"/>
        </w:rPr>
        <w:t>注：</w:t>
      </w:r>
      <w:r w:rsidR="00E12B8D">
        <w:rPr>
          <w:rFonts w:ascii="宋体" w:eastAsia="宋体" w:hAnsi="宋体" w:hint="eastAsia"/>
        </w:rPr>
        <w:t>1.表格内填写的均为成绩（整数分值）；</w:t>
      </w:r>
    </w:p>
    <w:p w:rsidR="001C5C77" w:rsidRDefault="00E12B8D" w:rsidP="00E12B8D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1C5C77">
        <w:rPr>
          <w:rFonts w:ascii="宋体" w:eastAsia="宋体" w:hAnsi="宋体" w:hint="eastAsia"/>
        </w:rPr>
        <w:t>.研究生评价成绩仅限毕业班学生进行评价，满分25分，取</w:t>
      </w:r>
      <w:r>
        <w:rPr>
          <w:rFonts w:ascii="宋体" w:eastAsia="宋体" w:hAnsi="宋体" w:hint="eastAsia"/>
        </w:rPr>
        <w:t>整数</w:t>
      </w:r>
      <w:r w:rsidR="001C5C77">
        <w:rPr>
          <w:rFonts w:ascii="宋体" w:eastAsia="宋体" w:hAnsi="宋体" w:hint="eastAsia"/>
        </w:rPr>
        <w:t>平均分；</w:t>
      </w:r>
    </w:p>
    <w:p w:rsidR="001C5C77" w:rsidRDefault="001C5C77">
      <w:pPr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 w:rsidR="00E12B8D"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.培养人数计算范围为上一年12月、本年6月获得学位的人数</w:t>
      </w:r>
      <w:r w:rsidR="00E12B8D">
        <w:rPr>
          <w:rFonts w:ascii="宋体" w:eastAsia="宋体" w:hAnsi="宋体" w:hint="eastAsia"/>
        </w:rPr>
        <w:t>，博士5分/人，硕士3分/人，最多15分</w:t>
      </w:r>
      <w:r>
        <w:rPr>
          <w:rFonts w:ascii="宋体" w:eastAsia="宋体" w:hAnsi="宋体" w:hint="eastAsia"/>
        </w:rPr>
        <w:t>；</w:t>
      </w:r>
    </w:p>
    <w:p w:rsidR="001C5C77" w:rsidRDefault="001C5C77">
      <w:pPr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 w:rsidR="00E12B8D"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.否决项填写数量，否则填写“0”，出现任何否决项则年度审核结果为不合格；</w:t>
      </w:r>
    </w:p>
    <w:p w:rsidR="001C5C77" w:rsidRPr="001C5C77" w:rsidRDefault="001C5C77">
      <w:pPr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 w:rsidR="00E12B8D">
        <w:rPr>
          <w:rFonts w:ascii="宋体" w:eastAsia="宋体" w:hAnsi="宋体" w:hint="eastAsia"/>
        </w:rPr>
        <w:t>5</w:t>
      </w:r>
      <w:r>
        <w:rPr>
          <w:rFonts w:ascii="宋体" w:eastAsia="宋体" w:hAnsi="宋体" w:hint="eastAsia"/>
        </w:rPr>
        <w:t>.评定等次分为优秀、合格、不合格，优秀导师不超过参评导师总人数的10%（不足1人按照1人计算），一般应按照年度审核成绩进行推荐。</w:t>
      </w:r>
    </w:p>
    <w:sectPr w:rsidR="001C5C77" w:rsidRPr="001C5C77" w:rsidSect="00481D3A">
      <w:pgSz w:w="16838" w:h="11906" w:orient="landscape"/>
      <w:pgMar w:top="1134" w:right="1134" w:bottom="1134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529" w:rsidRDefault="00673529" w:rsidP="00CC16E5">
      <w:r>
        <w:separator/>
      </w:r>
    </w:p>
  </w:endnote>
  <w:endnote w:type="continuationSeparator" w:id="0">
    <w:p w:rsidR="00673529" w:rsidRDefault="00673529" w:rsidP="00CC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529" w:rsidRDefault="00673529" w:rsidP="00CC16E5">
      <w:r>
        <w:separator/>
      </w:r>
    </w:p>
  </w:footnote>
  <w:footnote w:type="continuationSeparator" w:id="0">
    <w:p w:rsidR="00673529" w:rsidRDefault="00673529" w:rsidP="00CC1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9B"/>
    <w:rsid w:val="00031726"/>
    <w:rsid w:val="001A5C15"/>
    <w:rsid w:val="001C5C77"/>
    <w:rsid w:val="002560F5"/>
    <w:rsid w:val="002565C3"/>
    <w:rsid w:val="00350F0D"/>
    <w:rsid w:val="00386D93"/>
    <w:rsid w:val="00410B9B"/>
    <w:rsid w:val="0042313D"/>
    <w:rsid w:val="00481D3A"/>
    <w:rsid w:val="004F29F5"/>
    <w:rsid w:val="00502F6F"/>
    <w:rsid w:val="0050578A"/>
    <w:rsid w:val="005531B0"/>
    <w:rsid w:val="00553EE6"/>
    <w:rsid w:val="00576DC6"/>
    <w:rsid w:val="00673529"/>
    <w:rsid w:val="008151BD"/>
    <w:rsid w:val="008E6F74"/>
    <w:rsid w:val="009A6BF5"/>
    <w:rsid w:val="00A97784"/>
    <w:rsid w:val="00AB71F7"/>
    <w:rsid w:val="00C40644"/>
    <w:rsid w:val="00CC16E5"/>
    <w:rsid w:val="00CF0376"/>
    <w:rsid w:val="00D53EB5"/>
    <w:rsid w:val="00DF214E"/>
    <w:rsid w:val="00E047BB"/>
    <w:rsid w:val="00E12B8D"/>
    <w:rsid w:val="00E26CC7"/>
    <w:rsid w:val="00E408E8"/>
    <w:rsid w:val="00E7424D"/>
    <w:rsid w:val="00F15CDE"/>
    <w:rsid w:val="00F70140"/>
    <w:rsid w:val="00F8794B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1975E4-BD72-4D17-840E-A7757A73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B9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0B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B9B"/>
    <w:rPr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410B9B"/>
    <w:rPr>
      <w:b/>
      <w:bCs/>
    </w:rPr>
  </w:style>
  <w:style w:type="paragraph" w:styleId="a4">
    <w:name w:val="header"/>
    <w:basedOn w:val="a"/>
    <w:link w:val="a5"/>
    <w:uiPriority w:val="99"/>
    <w:unhideWhenUsed/>
    <w:rsid w:val="00CC1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16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1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16E5"/>
    <w:rPr>
      <w:sz w:val="18"/>
      <w:szCs w:val="18"/>
    </w:rPr>
  </w:style>
  <w:style w:type="table" w:styleId="a8">
    <w:name w:val="Table Grid"/>
    <w:basedOn w:val="a1"/>
    <w:uiPriority w:val="39"/>
    <w:rsid w:val="0048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8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马</dc:creator>
  <cp:keywords/>
  <dc:description/>
  <cp:lastModifiedBy>良 马</cp:lastModifiedBy>
  <cp:revision>69</cp:revision>
  <dcterms:created xsi:type="dcterms:W3CDTF">2019-12-13T02:48:00Z</dcterms:created>
  <dcterms:modified xsi:type="dcterms:W3CDTF">2019-12-26T08:56:00Z</dcterms:modified>
</cp:coreProperties>
</file>