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036A2" w14:textId="77777777" w:rsidR="006A60B7" w:rsidRDefault="009E059E" w:rsidP="006A60B7">
      <w:pPr>
        <w:pStyle w:val="1"/>
        <w:spacing w:before="0" w:after="0" w:line="560" w:lineRule="exact"/>
        <w:jc w:val="center"/>
        <w:rPr>
          <w:rFonts w:ascii="方正小标宋简体" w:eastAsia="方正小标宋简体" w:hAnsi="宋体" w:cs="宋体"/>
          <w:color w:val="333333"/>
          <w:kern w:val="0"/>
          <w:szCs w:val="40"/>
        </w:rPr>
      </w:pPr>
      <w:bookmarkStart w:id="0" w:name="_Toc524384722"/>
      <w:bookmarkStart w:id="1" w:name="_Toc524943529"/>
      <w:bookmarkStart w:id="2" w:name="_Toc536263121"/>
      <w:bookmarkStart w:id="3" w:name="_Toc524942796"/>
      <w:bookmarkStart w:id="4" w:name="_Toc524943298"/>
      <w:bookmarkStart w:id="5" w:name="_Toc529033849"/>
      <w:bookmarkStart w:id="6" w:name="_Toc524944891"/>
      <w:r w:rsidRPr="006A60B7">
        <w:rPr>
          <w:rFonts w:ascii="方正小标宋简体" w:eastAsia="方正小标宋简体" w:hAnsi="宋体" w:cs="宋体" w:hint="eastAsia"/>
          <w:color w:val="333333"/>
          <w:kern w:val="0"/>
          <w:szCs w:val="40"/>
        </w:rPr>
        <w:t>北京体育大学申请研究生学位</w:t>
      </w:r>
    </w:p>
    <w:p w14:paraId="4EFE2282" w14:textId="02B817A8" w:rsidR="00CB1FD0" w:rsidRPr="006A60B7" w:rsidRDefault="009E059E" w:rsidP="006A60B7">
      <w:pPr>
        <w:pStyle w:val="1"/>
        <w:spacing w:before="0" w:after="0" w:line="560" w:lineRule="exact"/>
        <w:jc w:val="center"/>
        <w:rPr>
          <w:rFonts w:ascii="方正小标宋简体" w:eastAsia="方正小标宋简体" w:hAnsi="宋体" w:cs="宋体" w:hint="eastAsia"/>
          <w:color w:val="333333"/>
          <w:kern w:val="0"/>
          <w:szCs w:val="40"/>
        </w:rPr>
      </w:pPr>
      <w:r w:rsidRPr="006A60B7">
        <w:rPr>
          <w:rFonts w:ascii="方正小标宋简体" w:eastAsia="方正小标宋简体" w:hAnsi="宋体" w:cs="宋体" w:hint="eastAsia"/>
          <w:color w:val="333333"/>
          <w:kern w:val="0"/>
          <w:szCs w:val="40"/>
        </w:rPr>
        <w:t>代表性成果</w:t>
      </w:r>
      <w:bookmarkEnd w:id="0"/>
      <w:bookmarkEnd w:id="1"/>
      <w:bookmarkEnd w:id="2"/>
      <w:bookmarkEnd w:id="3"/>
      <w:bookmarkEnd w:id="4"/>
      <w:bookmarkEnd w:id="5"/>
      <w:bookmarkEnd w:id="6"/>
      <w:r w:rsidRPr="006A60B7">
        <w:rPr>
          <w:rFonts w:ascii="方正小标宋简体" w:eastAsia="方正小标宋简体" w:hAnsi="宋体" w:cs="宋体" w:hint="eastAsia"/>
          <w:color w:val="333333"/>
          <w:kern w:val="0"/>
          <w:szCs w:val="40"/>
        </w:rPr>
        <w:t>要求规定</w:t>
      </w:r>
    </w:p>
    <w:p w14:paraId="452E8F6D" w14:textId="77777777" w:rsidR="00CB1FD0" w:rsidRDefault="00CB1FD0" w:rsidP="006A60B7">
      <w:pPr>
        <w:spacing w:line="560" w:lineRule="exact"/>
        <w:jc w:val="center"/>
      </w:pPr>
    </w:p>
    <w:p w14:paraId="26411B05"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 xml:space="preserve">第一条 </w:t>
      </w:r>
      <w:r>
        <w:rPr>
          <w:rFonts w:ascii="仿宋_GB2312" w:eastAsia="仿宋_GB2312" w:hint="eastAsia"/>
          <w:sz w:val="32"/>
          <w:szCs w:val="32"/>
        </w:rPr>
        <w:t>为深入贯彻习近平总书记关于教育的重要论述和</w:t>
      </w:r>
      <w:r>
        <w:rPr>
          <w:rFonts w:ascii="仿宋_GB2312" w:eastAsia="仿宋_GB2312"/>
          <w:sz w:val="32"/>
          <w:szCs w:val="32"/>
        </w:rPr>
        <w:t>全国</w:t>
      </w:r>
      <w:r>
        <w:rPr>
          <w:rFonts w:ascii="仿宋_GB2312" w:eastAsia="仿宋_GB2312" w:hint="eastAsia"/>
          <w:sz w:val="32"/>
          <w:szCs w:val="32"/>
        </w:rPr>
        <w:t>研究生教育</w:t>
      </w:r>
      <w:r>
        <w:rPr>
          <w:rFonts w:ascii="仿宋_GB2312" w:eastAsia="仿宋_GB2312"/>
          <w:sz w:val="32"/>
          <w:szCs w:val="32"/>
        </w:rPr>
        <w:t>会议</w:t>
      </w:r>
      <w:r>
        <w:rPr>
          <w:rFonts w:ascii="仿宋_GB2312" w:eastAsia="仿宋_GB2312" w:hint="eastAsia"/>
          <w:sz w:val="32"/>
          <w:szCs w:val="32"/>
        </w:rPr>
        <w:t>精神</w:t>
      </w:r>
      <w:r>
        <w:rPr>
          <w:rFonts w:ascii="仿宋_GB2312" w:eastAsia="仿宋_GB2312"/>
          <w:sz w:val="32"/>
          <w:szCs w:val="32"/>
        </w:rPr>
        <w:t>，</w:t>
      </w:r>
      <w:r>
        <w:rPr>
          <w:rFonts w:ascii="仿宋_GB2312" w:eastAsia="仿宋_GB2312" w:hAnsi="宋体" w:cs="宋体" w:hint="eastAsia"/>
          <w:color w:val="333333"/>
          <w:kern w:val="0"/>
          <w:sz w:val="32"/>
          <w:szCs w:val="32"/>
        </w:rPr>
        <w:t>按照《深化新时代教育评价改革总体方案》《教育部 科技部印发&lt;关于规范高等学校SCI论文相关指标使用 树立正确评价导向的若干意见&gt;的通知》等文件要求，推动新时代研究生教育改革发展，优化学位申请条件的多元评价与多维度评价，结合我校实际特制定本规定。</w:t>
      </w:r>
    </w:p>
    <w:p w14:paraId="2AB6612A"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 xml:space="preserve">第二条 </w:t>
      </w:r>
      <w:r>
        <w:rPr>
          <w:rFonts w:ascii="仿宋_GB2312" w:eastAsia="仿宋_GB2312" w:hAnsi="宋体" w:cs="宋体" w:hint="eastAsia"/>
          <w:color w:val="333333"/>
          <w:kern w:val="0"/>
          <w:sz w:val="32"/>
          <w:szCs w:val="32"/>
        </w:rPr>
        <w:t>申请研究生学位的代表性成果应体现研究生掌握本学科坚实宽广的基础理论和系统深入的专门知识，具备从事独立科学研究或开展创造性工作的能力。</w:t>
      </w:r>
    </w:p>
    <w:p w14:paraId="31BA53A3" w14:textId="3C8E3EEF" w:rsidR="00CB1FD0" w:rsidRDefault="009E059E" w:rsidP="006A60B7">
      <w:pPr>
        <w:spacing w:line="560" w:lineRule="exact"/>
        <w:ind w:firstLineChars="200" w:firstLine="643"/>
        <w:rPr>
          <w:rFonts w:ascii="仿宋_GB2312" w:eastAsia="仿宋_GB2312" w:hAnsi="宋体" w:cs="宋体"/>
          <w:b/>
          <w:color w:val="333333"/>
          <w:kern w:val="0"/>
          <w:sz w:val="32"/>
          <w:szCs w:val="32"/>
        </w:rPr>
      </w:pPr>
      <w:r>
        <w:rPr>
          <w:rFonts w:ascii="仿宋_GB2312" w:eastAsia="仿宋_GB2312" w:hAnsi="宋体" w:cs="宋体" w:hint="eastAsia"/>
          <w:b/>
          <w:color w:val="333333"/>
          <w:kern w:val="0"/>
          <w:sz w:val="32"/>
          <w:szCs w:val="32"/>
        </w:rPr>
        <w:t>第三条</w:t>
      </w:r>
      <w:r>
        <w:rPr>
          <w:rFonts w:ascii="仿宋_GB2312" w:eastAsia="仿宋_GB2312" w:hAnsi="宋体" w:cs="宋体" w:hint="eastAsia"/>
          <w:color w:val="333333"/>
          <w:kern w:val="0"/>
          <w:sz w:val="32"/>
          <w:szCs w:val="32"/>
        </w:rPr>
        <w:t xml:space="preserve"> 本规定所指的代表性成果是指研究生在读期间取得的与学位论文研究主题直接相关</w:t>
      </w:r>
      <w:r w:rsidR="00B24459">
        <w:rPr>
          <w:rFonts w:ascii="仿宋_GB2312" w:eastAsia="仿宋_GB2312" w:hAnsi="宋体" w:cs="宋体" w:hint="eastAsia"/>
          <w:color w:val="333333"/>
          <w:kern w:val="0"/>
          <w:sz w:val="32"/>
          <w:szCs w:val="32"/>
        </w:rPr>
        <w:t>的成果</w:t>
      </w:r>
      <w:r>
        <w:rPr>
          <w:rFonts w:ascii="仿宋_GB2312" w:eastAsia="仿宋_GB2312" w:hAnsi="宋体" w:cs="宋体" w:hint="eastAsia"/>
          <w:color w:val="333333"/>
          <w:kern w:val="0"/>
          <w:sz w:val="32"/>
          <w:szCs w:val="32"/>
        </w:rPr>
        <w:t>，署名为第一作者</w:t>
      </w:r>
      <w:r w:rsidR="00131684">
        <w:rPr>
          <w:rFonts w:ascii="仿宋_GB2312" w:eastAsia="仿宋_GB2312" w:hAnsi="宋体" w:cs="宋体" w:hint="eastAsia"/>
          <w:color w:val="333333"/>
          <w:kern w:val="0"/>
          <w:sz w:val="32"/>
          <w:szCs w:val="32"/>
        </w:rPr>
        <w:t>（或导师为第一作者，研究生为第二作者）</w:t>
      </w:r>
      <w:r>
        <w:rPr>
          <w:rFonts w:ascii="仿宋_GB2312" w:eastAsia="仿宋_GB2312" w:hAnsi="宋体" w:cs="宋体" w:hint="eastAsia"/>
          <w:color w:val="333333"/>
          <w:kern w:val="0"/>
          <w:sz w:val="32"/>
          <w:szCs w:val="32"/>
        </w:rPr>
        <w:t>且第一</w:t>
      </w:r>
      <w:r w:rsidR="006A60B7">
        <w:rPr>
          <w:rFonts w:ascii="仿宋_GB2312" w:eastAsia="仿宋_GB2312" w:hAnsi="宋体" w:cs="宋体" w:hint="eastAsia"/>
          <w:color w:val="333333"/>
          <w:kern w:val="0"/>
          <w:sz w:val="32"/>
          <w:szCs w:val="32"/>
        </w:rPr>
        <w:t>作者</w:t>
      </w:r>
      <w:r>
        <w:rPr>
          <w:rFonts w:ascii="仿宋_GB2312" w:eastAsia="仿宋_GB2312" w:hAnsi="宋体" w:cs="宋体" w:hint="eastAsia"/>
          <w:color w:val="333333"/>
          <w:kern w:val="0"/>
          <w:sz w:val="32"/>
          <w:szCs w:val="32"/>
        </w:rPr>
        <w:t>单位为北京体育大学的成果。</w:t>
      </w:r>
      <w:bookmarkStart w:id="7" w:name="_GoBack"/>
      <w:r>
        <w:rPr>
          <w:rFonts w:ascii="仿宋_GB2312" w:eastAsia="仿宋_GB2312" w:hAnsi="宋体" w:cs="宋体" w:hint="eastAsia"/>
          <w:color w:val="333333"/>
          <w:kern w:val="0"/>
          <w:sz w:val="32"/>
          <w:szCs w:val="32"/>
        </w:rPr>
        <w:t>成果包括但不限于以下形式：学术论文、学术著作、在国家重要报刊上刊登的文章、发明专利、智库成果、科研奖励、国家重要体育赛事科研攻关与科技服务成果等。</w:t>
      </w:r>
    </w:p>
    <w:bookmarkEnd w:id="7"/>
    <w:p w14:paraId="542763B6"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第四条</w:t>
      </w:r>
      <w:r>
        <w:rPr>
          <w:rFonts w:ascii="仿宋_GB2312" w:eastAsia="仿宋_GB2312" w:hAnsi="宋体" w:cs="宋体"/>
          <w:color w:val="333333"/>
          <w:kern w:val="0"/>
          <w:sz w:val="32"/>
          <w:szCs w:val="32"/>
        </w:rPr>
        <w:t xml:space="preserve"> </w:t>
      </w:r>
      <w:r>
        <w:rPr>
          <w:rFonts w:ascii="仿宋_GB2312" w:eastAsia="仿宋_GB2312" w:hAnsi="宋体" w:cs="宋体" w:hint="eastAsia"/>
          <w:color w:val="333333"/>
          <w:kern w:val="0"/>
          <w:sz w:val="32"/>
          <w:szCs w:val="32"/>
        </w:rPr>
        <w:t>其他代表性成果，须经所在学院学位</w:t>
      </w:r>
      <w:proofErr w:type="gramStart"/>
      <w:r>
        <w:rPr>
          <w:rFonts w:ascii="仿宋_GB2312" w:eastAsia="仿宋_GB2312" w:hAnsi="宋体" w:cs="宋体" w:hint="eastAsia"/>
          <w:color w:val="333333"/>
          <w:kern w:val="0"/>
          <w:sz w:val="32"/>
          <w:szCs w:val="32"/>
        </w:rPr>
        <w:t>评定分</w:t>
      </w:r>
      <w:proofErr w:type="gramEnd"/>
      <w:r>
        <w:rPr>
          <w:rFonts w:ascii="仿宋_GB2312" w:eastAsia="仿宋_GB2312" w:hAnsi="宋体" w:cs="宋体" w:hint="eastAsia"/>
          <w:color w:val="333333"/>
          <w:kern w:val="0"/>
          <w:sz w:val="32"/>
          <w:szCs w:val="32"/>
        </w:rPr>
        <w:t>委员会鉴定，符合代表性成果要求的，由学位评定委员会办公室报学校学位评定委员会审定。</w:t>
      </w:r>
    </w:p>
    <w:p w14:paraId="0629329C"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 xml:space="preserve">第五条 </w:t>
      </w:r>
      <w:r>
        <w:rPr>
          <w:rFonts w:ascii="仿宋_GB2312" w:eastAsia="仿宋_GB2312" w:hAnsi="宋体" w:cs="宋体" w:hint="eastAsia"/>
          <w:color w:val="333333"/>
          <w:kern w:val="0"/>
          <w:sz w:val="32"/>
          <w:szCs w:val="32"/>
        </w:rPr>
        <w:t>申请学术型博士学位的代表性成果须至少满足以下</w:t>
      </w:r>
      <w:r>
        <w:rPr>
          <w:rFonts w:ascii="仿宋_GB2312" w:eastAsia="仿宋_GB2312" w:hAnsi="宋体" w:cs="宋体"/>
          <w:color w:val="333333"/>
          <w:kern w:val="0"/>
          <w:sz w:val="32"/>
          <w:szCs w:val="32"/>
        </w:rPr>
        <w:lastRenderedPageBreak/>
        <w:t>1项</w:t>
      </w:r>
      <w:r>
        <w:rPr>
          <w:rFonts w:ascii="仿宋_GB2312" w:eastAsia="仿宋_GB2312" w:hAnsi="宋体" w:cs="宋体" w:hint="eastAsia"/>
          <w:color w:val="333333"/>
          <w:kern w:val="0"/>
          <w:sz w:val="32"/>
          <w:szCs w:val="32"/>
        </w:rPr>
        <w:t>：</w:t>
      </w:r>
    </w:p>
    <w:p w14:paraId="758736F4" w14:textId="055EC39E"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1.</w:t>
      </w:r>
      <w:r>
        <w:rPr>
          <w:rFonts w:ascii="仿宋_GB2312" w:eastAsia="仿宋_GB2312" w:hAnsi="宋体" w:cs="宋体" w:hint="eastAsia"/>
          <w:color w:val="333333"/>
          <w:kern w:val="0"/>
          <w:sz w:val="32"/>
          <w:szCs w:val="32"/>
        </w:rPr>
        <w:t>在本学科重要学术期刊（国内CSSCI、CSCD、北大核心期刊或国外SCI、SSCI、A&amp;HCI期刊）上发表学术论文</w:t>
      </w:r>
      <w:r w:rsidR="00B24459">
        <w:rPr>
          <w:rFonts w:ascii="仿宋_GB2312" w:eastAsia="仿宋_GB2312" w:hAnsi="宋体" w:cs="宋体" w:hint="eastAsia"/>
          <w:color w:val="333333"/>
          <w:kern w:val="0"/>
          <w:sz w:val="32"/>
          <w:szCs w:val="32"/>
        </w:rPr>
        <w:t>（摘要除外）</w:t>
      </w:r>
      <w:r>
        <w:rPr>
          <w:rFonts w:ascii="仿宋_GB2312" w:eastAsia="仿宋_GB2312" w:hAnsi="宋体" w:cs="宋体" w:hint="eastAsia"/>
          <w:color w:val="333333"/>
          <w:kern w:val="0"/>
          <w:sz w:val="32"/>
          <w:szCs w:val="32"/>
        </w:rPr>
        <w:t>。</w:t>
      </w:r>
    </w:p>
    <w:p w14:paraId="5F5415E4" w14:textId="1F833986"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2.</w:t>
      </w:r>
      <w:r>
        <w:rPr>
          <w:rFonts w:ascii="仿宋_GB2312" w:eastAsia="仿宋_GB2312" w:hAnsi="宋体" w:cs="宋体" w:hint="eastAsia"/>
          <w:color w:val="333333"/>
          <w:kern w:val="0"/>
          <w:sz w:val="32"/>
          <w:szCs w:val="32"/>
        </w:rPr>
        <w:t>在《人民日报》《光明日报》《经济日报》《求是》等报刊上发表3000字以上文章;或被《新华文摘》《中国社会科学文摘》《中国人民大学复印报刊资料》</w:t>
      </w:r>
      <w:r w:rsidR="00B24459">
        <w:rPr>
          <w:rFonts w:ascii="仿宋_GB2312" w:eastAsia="仿宋_GB2312" w:hAnsi="宋体" w:cs="宋体" w:hint="eastAsia"/>
          <w:color w:val="333333"/>
          <w:kern w:val="0"/>
          <w:sz w:val="32"/>
          <w:szCs w:val="32"/>
        </w:rPr>
        <w:t>全文</w:t>
      </w:r>
      <w:r>
        <w:rPr>
          <w:rFonts w:ascii="仿宋_GB2312" w:eastAsia="仿宋_GB2312" w:hAnsi="宋体" w:cs="宋体" w:hint="eastAsia"/>
          <w:color w:val="333333"/>
          <w:kern w:val="0"/>
          <w:sz w:val="32"/>
          <w:szCs w:val="32"/>
        </w:rPr>
        <w:t>转载</w:t>
      </w:r>
      <w:r w:rsidR="00B24459">
        <w:rPr>
          <w:rFonts w:ascii="仿宋_GB2312" w:eastAsia="仿宋_GB2312" w:hAnsi="宋体" w:cs="宋体" w:hint="eastAsia"/>
          <w:color w:val="333333"/>
          <w:kern w:val="0"/>
          <w:sz w:val="32"/>
          <w:szCs w:val="32"/>
        </w:rPr>
        <w:t>的</w:t>
      </w:r>
      <w:r>
        <w:rPr>
          <w:rFonts w:ascii="仿宋_GB2312" w:eastAsia="仿宋_GB2312" w:hAnsi="宋体" w:cs="宋体" w:hint="eastAsia"/>
          <w:color w:val="333333"/>
          <w:kern w:val="0"/>
          <w:sz w:val="32"/>
          <w:szCs w:val="32"/>
        </w:rPr>
        <w:t>文章。</w:t>
      </w:r>
    </w:p>
    <w:p w14:paraId="28762D17" w14:textId="0C673C9D" w:rsidR="00131684" w:rsidRDefault="00131684"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3</w:t>
      </w:r>
      <w:r>
        <w:rPr>
          <w:rFonts w:ascii="仿宋_GB2312" w:eastAsia="仿宋_GB2312" w:hAnsi="宋体" w:cs="宋体"/>
          <w:color w:val="333333"/>
          <w:kern w:val="0"/>
          <w:sz w:val="32"/>
          <w:szCs w:val="32"/>
        </w:rPr>
        <w:t>.</w:t>
      </w:r>
      <w:r>
        <w:rPr>
          <w:rFonts w:ascii="仿宋_GB2312" w:eastAsia="仿宋_GB2312" w:hAnsi="宋体" w:cs="宋体" w:hint="eastAsia"/>
          <w:color w:val="333333"/>
          <w:kern w:val="0"/>
          <w:sz w:val="32"/>
          <w:szCs w:val="32"/>
        </w:rPr>
        <w:t>撰写的智库报告被省部级及以上主要领导书面批示或被省部级及以上部门采纳。</w:t>
      </w:r>
    </w:p>
    <w:p w14:paraId="37D8B15B" w14:textId="4D93376F" w:rsidR="00CB1FD0" w:rsidRDefault="00131684"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4</w:t>
      </w:r>
      <w:r w:rsidR="009E059E">
        <w:rPr>
          <w:rFonts w:ascii="仿宋_GB2312" w:eastAsia="仿宋_GB2312" w:hAnsi="宋体" w:cs="宋体"/>
          <w:color w:val="333333"/>
          <w:kern w:val="0"/>
          <w:sz w:val="32"/>
          <w:szCs w:val="32"/>
        </w:rPr>
        <w:t>.</w:t>
      </w:r>
      <w:r w:rsidR="009E059E">
        <w:rPr>
          <w:rFonts w:ascii="仿宋_GB2312" w:eastAsia="仿宋_GB2312" w:hAnsi="宋体" w:cs="宋体" w:hint="eastAsia"/>
          <w:color w:val="333333"/>
          <w:kern w:val="0"/>
          <w:sz w:val="32"/>
          <w:szCs w:val="32"/>
        </w:rPr>
        <w:t>主持省部级（含国家体育总局运动项目管理中心）及以上课题。</w:t>
      </w:r>
    </w:p>
    <w:p w14:paraId="0F18CE9F" w14:textId="79EEAF0F" w:rsidR="00CB1FD0" w:rsidRDefault="00131684"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5</w:t>
      </w:r>
      <w:r w:rsidR="009E059E">
        <w:rPr>
          <w:rFonts w:ascii="仿宋_GB2312" w:eastAsia="仿宋_GB2312" w:hAnsi="宋体" w:cs="宋体"/>
          <w:color w:val="333333"/>
          <w:kern w:val="0"/>
          <w:sz w:val="32"/>
          <w:szCs w:val="32"/>
        </w:rPr>
        <w:t>.</w:t>
      </w:r>
      <w:r w:rsidR="009E059E">
        <w:rPr>
          <w:rFonts w:ascii="仿宋_GB2312" w:eastAsia="仿宋_GB2312" w:hAnsi="宋体" w:cs="宋体" w:hint="eastAsia"/>
          <w:color w:val="333333"/>
          <w:kern w:val="0"/>
          <w:sz w:val="32"/>
          <w:szCs w:val="32"/>
        </w:rPr>
        <w:t>博士生为主编，出版学术著作</w:t>
      </w:r>
      <w:r w:rsidR="0030706E">
        <w:rPr>
          <w:rFonts w:ascii="仿宋_GB2312" w:eastAsia="仿宋_GB2312" w:hAnsi="宋体" w:cs="宋体" w:hint="eastAsia"/>
          <w:color w:val="333333"/>
          <w:kern w:val="0"/>
          <w:sz w:val="32"/>
          <w:szCs w:val="32"/>
        </w:rPr>
        <w:t>或</w:t>
      </w:r>
      <w:r w:rsidR="009E059E">
        <w:rPr>
          <w:rFonts w:ascii="仿宋_GB2312" w:eastAsia="仿宋_GB2312" w:hAnsi="宋体" w:cs="宋体" w:hint="eastAsia"/>
          <w:color w:val="333333"/>
          <w:kern w:val="0"/>
          <w:sz w:val="32"/>
          <w:szCs w:val="32"/>
        </w:rPr>
        <w:t>译著。</w:t>
      </w:r>
    </w:p>
    <w:p w14:paraId="45BB6614" w14:textId="54BED44D" w:rsidR="00CB1FD0" w:rsidRDefault="00131684"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6</w:t>
      </w:r>
      <w:r w:rsidR="009E059E">
        <w:rPr>
          <w:rFonts w:ascii="仿宋_GB2312" w:eastAsia="仿宋_GB2312" w:hAnsi="宋体" w:cs="宋体"/>
          <w:color w:val="333333"/>
          <w:kern w:val="0"/>
          <w:sz w:val="32"/>
          <w:szCs w:val="32"/>
        </w:rPr>
        <w:t>.</w:t>
      </w:r>
      <w:r w:rsidR="009E059E">
        <w:rPr>
          <w:rFonts w:ascii="仿宋_GB2312" w:eastAsia="仿宋_GB2312" w:hAnsi="宋体" w:cs="宋体" w:hint="eastAsia"/>
          <w:color w:val="333333"/>
          <w:kern w:val="0"/>
          <w:sz w:val="32"/>
          <w:szCs w:val="32"/>
        </w:rPr>
        <w:t>博士生为专利发明人并获得发明专利授权。</w:t>
      </w:r>
    </w:p>
    <w:p w14:paraId="7FBE99DD" w14:textId="72B4AC36"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7.</w:t>
      </w:r>
      <w:r>
        <w:rPr>
          <w:rFonts w:ascii="仿宋_GB2312" w:eastAsia="仿宋_GB2312" w:hAnsi="宋体" w:cs="宋体" w:hint="eastAsia"/>
          <w:color w:val="333333"/>
          <w:kern w:val="0"/>
          <w:sz w:val="32"/>
          <w:szCs w:val="32"/>
        </w:rPr>
        <w:t>博士生为第一完成人（或者导师为第一完成人且博士生为第二完成人），获得省部级（含中国体育科学学会等全国</w:t>
      </w:r>
      <w:r w:rsidR="0030706E">
        <w:rPr>
          <w:rFonts w:ascii="仿宋_GB2312" w:eastAsia="仿宋_GB2312" w:hAnsi="宋体" w:cs="宋体" w:hint="eastAsia"/>
          <w:color w:val="333333"/>
          <w:kern w:val="0"/>
          <w:sz w:val="32"/>
          <w:szCs w:val="32"/>
        </w:rPr>
        <w:t>性</w:t>
      </w:r>
      <w:r>
        <w:rPr>
          <w:rFonts w:ascii="仿宋_GB2312" w:eastAsia="仿宋_GB2312" w:hAnsi="宋体" w:cs="宋体" w:hint="eastAsia"/>
          <w:color w:val="333333"/>
          <w:kern w:val="0"/>
          <w:sz w:val="32"/>
          <w:szCs w:val="32"/>
        </w:rPr>
        <w:t>一级学会）及以上科研奖励。</w:t>
      </w:r>
    </w:p>
    <w:p w14:paraId="4E21ADB8" w14:textId="48A434EC"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8.</w:t>
      </w:r>
      <w:r>
        <w:rPr>
          <w:rFonts w:ascii="仿宋_GB2312" w:eastAsia="仿宋_GB2312" w:hAnsi="宋体" w:cs="宋体" w:hint="eastAsia"/>
          <w:color w:val="333333"/>
          <w:kern w:val="0"/>
          <w:sz w:val="32"/>
          <w:szCs w:val="32"/>
        </w:rPr>
        <w:t>博士生在经学校学位评定委员会认定的校内外学术会议中累计进行</w:t>
      </w:r>
      <w:r w:rsidR="00A40BEE">
        <w:rPr>
          <w:rFonts w:ascii="仿宋_GB2312" w:eastAsia="仿宋_GB2312" w:hAnsi="宋体" w:cs="宋体" w:hint="eastAsia"/>
          <w:color w:val="333333"/>
          <w:kern w:val="0"/>
          <w:sz w:val="32"/>
          <w:szCs w:val="32"/>
        </w:rPr>
        <w:t>学术</w:t>
      </w:r>
      <w:r>
        <w:rPr>
          <w:rFonts w:ascii="仿宋_GB2312" w:eastAsia="仿宋_GB2312" w:hAnsi="宋体" w:cs="宋体" w:hint="eastAsia"/>
          <w:color w:val="333333"/>
          <w:kern w:val="0"/>
          <w:sz w:val="32"/>
          <w:szCs w:val="32"/>
        </w:rPr>
        <w:t>报告</w:t>
      </w:r>
      <w:r w:rsidR="00972F52">
        <w:rPr>
          <w:rFonts w:ascii="仿宋_GB2312" w:eastAsia="仿宋_GB2312" w:hAnsi="宋体" w:cs="宋体"/>
          <w:color w:val="333333"/>
          <w:kern w:val="0"/>
          <w:sz w:val="32"/>
          <w:szCs w:val="32"/>
        </w:rPr>
        <w:t>4</w:t>
      </w:r>
      <w:r>
        <w:rPr>
          <w:rFonts w:ascii="仿宋_GB2312" w:eastAsia="仿宋_GB2312" w:hAnsi="宋体" w:cs="宋体" w:hint="eastAsia"/>
          <w:color w:val="333333"/>
          <w:kern w:val="0"/>
          <w:sz w:val="32"/>
          <w:szCs w:val="32"/>
        </w:rPr>
        <w:t>场且每场人数不少于50人(校内学术会议主要</w:t>
      </w:r>
      <w:r w:rsidR="009A305E">
        <w:rPr>
          <w:rFonts w:ascii="仿宋_GB2312" w:eastAsia="仿宋_GB2312" w:hAnsi="宋体" w:cs="宋体" w:hint="eastAsia"/>
          <w:color w:val="333333"/>
          <w:kern w:val="0"/>
          <w:sz w:val="32"/>
          <w:szCs w:val="32"/>
        </w:rPr>
        <w:t>为</w:t>
      </w:r>
      <w:r>
        <w:rPr>
          <w:rFonts w:ascii="仿宋_GB2312" w:eastAsia="仿宋_GB2312" w:hAnsi="宋体" w:cs="宋体" w:hint="eastAsia"/>
          <w:color w:val="333333"/>
          <w:kern w:val="0"/>
          <w:sz w:val="32"/>
          <w:szCs w:val="32"/>
        </w:rPr>
        <w:t>博士论坛</w:t>
      </w:r>
      <w:r w:rsidR="00BD32DA">
        <w:rPr>
          <w:rFonts w:ascii="仿宋_GB2312" w:eastAsia="仿宋_GB2312" w:hAnsi="宋体" w:cs="宋体" w:hint="eastAsia"/>
          <w:color w:val="333333"/>
          <w:kern w:val="0"/>
          <w:sz w:val="32"/>
          <w:szCs w:val="32"/>
        </w:rPr>
        <w:t>（仅计算1次）</w:t>
      </w:r>
      <w:r>
        <w:rPr>
          <w:rFonts w:ascii="仿宋_GB2312" w:eastAsia="仿宋_GB2312" w:hAnsi="宋体" w:cs="宋体" w:hint="eastAsia"/>
          <w:color w:val="333333"/>
          <w:kern w:val="0"/>
          <w:sz w:val="32"/>
          <w:szCs w:val="32"/>
        </w:rPr>
        <w:t>等，校外学术会议主要包括国际综合性学术会议、国际学科或单项学会会议、国内综合性学术会议、全国性一级学会学术会议等)。</w:t>
      </w:r>
    </w:p>
    <w:p w14:paraId="7D123E30" w14:textId="31897A71"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9.</w:t>
      </w:r>
      <w:r>
        <w:rPr>
          <w:rFonts w:ascii="仿宋_GB2312" w:eastAsia="仿宋_GB2312" w:hAnsi="宋体" w:cs="宋体" w:hint="eastAsia"/>
          <w:color w:val="333333"/>
          <w:kern w:val="0"/>
          <w:sz w:val="32"/>
          <w:szCs w:val="32"/>
        </w:rPr>
        <w:t>博士生参与国际重大体育赛事科研攻关与科技服务时间超过</w:t>
      </w:r>
      <w:r>
        <w:rPr>
          <w:rFonts w:ascii="仿宋_GB2312" w:eastAsia="仿宋_GB2312" w:hAnsi="宋体" w:cs="宋体"/>
          <w:color w:val="333333"/>
          <w:kern w:val="0"/>
          <w:sz w:val="32"/>
          <w:szCs w:val="32"/>
        </w:rPr>
        <w:t>1年</w:t>
      </w:r>
      <w:r>
        <w:rPr>
          <w:rFonts w:ascii="仿宋_GB2312" w:eastAsia="仿宋_GB2312" w:hAnsi="宋体" w:cs="宋体" w:hint="eastAsia"/>
          <w:color w:val="333333"/>
          <w:kern w:val="0"/>
          <w:sz w:val="32"/>
          <w:szCs w:val="32"/>
        </w:rPr>
        <w:t>，且服务对象获得国际性比赛（奥运项目）前</w:t>
      </w:r>
      <w:r>
        <w:rPr>
          <w:rFonts w:ascii="仿宋_GB2312" w:eastAsia="仿宋_GB2312" w:hAnsi="宋体" w:cs="宋体"/>
          <w:color w:val="333333"/>
          <w:kern w:val="0"/>
          <w:sz w:val="32"/>
          <w:szCs w:val="32"/>
        </w:rPr>
        <w:t>3名</w:t>
      </w:r>
      <w:r>
        <w:rPr>
          <w:rFonts w:ascii="仿宋_GB2312" w:eastAsia="仿宋_GB2312" w:hAnsi="宋体" w:cs="宋体" w:hint="eastAsia"/>
          <w:color w:val="333333"/>
          <w:kern w:val="0"/>
          <w:sz w:val="32"/>
          <w:szCs w:val="32"/>
        </w:rPr>
        <w:t>，由</w:t>
      </w:r>
      <w:r>
        <w:rPr>
          <w:rFonts w:ascii="仿宋_GB2312" w:eastAsia="仿宋_GB2312" w:hAnsi="宋体" w:cs="宋体" w:hint="eastAsia"/>
          <w:color w:val="333333"/>
          <w:kern w:val="0"/>
          <w:sz w:val="32"/>
          <w:szCs w:val="32"/>
        </w:rPr>
        <w:lastRenderedPageBreak/>
        <w:t>国家体育总局运动项目管理中心</w:t>
      </w:r>
      <w:r w:rsidR="004606B1">
        <w:rPr>
          <w:rFonts w:ascii="仿宋_GB2312" w:eastAsia="仿宋_GB2312" w:hAnsi="宋体" w:cs="宋体" w:hint="eastAsia"/>
          <w:color w:val="333333"/>
          <w:kern w:val="0"/>
          <w:sz w:val="32"/>
          <w:szCs w:val="32"/>
        </w:rPr>
        <w:t>或运动项目协会</w:t>
      </w:r>
      <w:r w:rsidR="00BD32DA">
        <w:rPr>
          <w:rFonts w:ascii="仿宋_GB2312" w:eastAsia="仿宋_GB2312" w:hAnsi="宋体" w:cs="宋体" w:hint="eastAsia"/>
          <w:color w:val="333333"/>
          <w:kern w:val="0"/>
          <w:sz w:val="32"/>
          <w:szCs w:val="32"/>
        </w:rPr>
        <w:t>（残疾人比赛由</w:t>
      </w:r>
      <w:r w:rsidR="007F56DC">
        <w:rPr>
          <w:rFonts w:ascii="仿宋_GB2312" w:eastAsia="仿宋_GB2312" w:hAnsi="宋体" w:cs="宋体" w:hint="eastAsia"/>
          <w:color w:val="333333"/>
          <w:kern w:val="0"/>
          <w:sz w:val="32"/>
          <w:szCs w:val="32"/>
        </w:rPr>
        <w:t>中国残疾人联合会</w:t>
      </w:r>
      <w:r w:rsidR="00BD32DA">
        <w:rPr>
          <w:rFonts w:ascii="仿宋_GB2312" w:eastAsia="仿宋_GB2312" w:hAnsi="宋体" w:cs="宋体" w:hint="eastAsia"/>
          <w:color w:val="333333"/>
          <w:kern w:val="0"/>
          <w:sz w:val="32"/>
          <w:szCs w:val="32"/>
        </w:rPr>
        <w:t>出具证明）</w:t>
      </w:r>
      <w:r>
        <w:rPr>
          <w:rFonts w:ascii="仿宋_GB2312" w:eastAsia="仿宋_GB2312" w:hAnsi="宋体" w:cs="宋体" w:hint="eastAsia"/>
          <w:color w:val="333333"/>
          <w:kern w:val="0"/>
          <w:sz w:val="32"/>
          <w:szCs w:val="32"/>
        </w:rPr>
        <w:t>出具贡献证明函（详见附件</w:t>
      </w:r>
      <w:r>
        <w:rPr>
          <w:rFonts w:ascii="仿宋_GB2312" w:eastAsia="仿宋_GB2312" w:hAnsi="宋体" w:cs="宋体"/>
          <w:color w:val="333333"/>
          <w:kern w:val="0"/>
          <w:sz w:val="32"/>
          <w:szCs w:val="32"/>
        </w:rPr>
        <w:t>1</w:t>
      </w:r>
      <w:r>
        <w:rPr>
          <w:rFonts w:ascii="仿宋_GB2312" w:eastAsia="仿宋_GB2312" w:hAnsi="宋体" w:cs="宋体" w:hint="eastAsia"/>
          <w:color w:val="333333"/>
          <w:kern w:val="0"/>
          <w:sz w:val="32"/>
          <w:szCs w:val="32"/>
        </w:rPr>
        <w:t>）。</w:t>
      </w:r>
    </w:p>
    <w:p w14:paraId="3FE8A92E" w14:textId="77777777"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10.</w:t>
      </w:r>
      <w:r>
        <w:rPr>
          <w:rFonts w:ascii="仿宋_GB2312" w:eastAsia="仿宋_GB2312" w:hAnsi="宋体" w:cs="宋体" w:hint="eastAsia"/>
          <w:color w:val="333333"/>
          <w:kern w:val="0"/>
          <w:sz w:val="32"/>
          <w:szCs w:val="32"/>
        </w:rPr>
        <w:t>博士生参与国内外重大体育赛事（国际体育赛事、全国锦标赛、全国少数民族运动会、全国运动会、全国大学生运动会、省市运会、全国最高级别职业联赛）的组织管理工作时间超过1年，且承担重要工作任务，由赛事组织者（一般为国家体育总局项目管理中心、协会或赛事组委会）出具证明函。（详见附件</w:t>
      </w:r>
      <w:r>
        <w:rPr>
          <w:rFonts w:ascii="仿宋_GB2312" w:eastAsia="仿宋_GB2312" w:hAnsi="宋体" w:cs="宋体"/>
          <w:color w:val="333333"/>
          <w:kern w:val="0"/>
          <w:sz w:val="32"/>
          <w:szCs w:val="32"/>
        </w:rPr>
        <w:t>2</w:t>
      </w:r>
      <w:r>
        <w:rPr>
          <w:rFonts w:ascii="仿宋_GB2312" w:eastAsia="仿宋_GB2312" w:hAnsi="宋体" w:cs="宋体" w:hint="eastAsia"/>
          <w:color w:val="333333"/>
          <w:kern w:val="0"/>
          <w:sz w:val="32"/>
          <w:szCs w:val="32"/>
        </w:rPr>
        <w:t>）。</w:t>
      </w:r>
    </w:p>
    <w:p w14:paraId="5BAF195C"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第六条</w:t>
      </w:r>
      <w:r>
        <w:rPr>
          <w:rFonts w:ascii="仿宋_GB2312" w:eastAsia="仿宋_GB2312" w:hAnsi="宋体" w:cs="宋体" w:hint="eastAsia"/>
          <w:color w:val="333333"/>
          <w:kern w:val="0"/>
          <w:sz w:val="32"/>
          <w:szCs w:val="32"/>
        </w:rPr>
        <w:t xml:space="preserve"> 申请学术型硕士学位的代表性成果须至少满足以下</w:t>
      </w:r>
      <w:r>
        <w:rPr>
          <w:rFonts w:ascii="仿宋_GB2312" w:eastAsia="仿宋_GB2312" w:hAnsi="宋体" w:cs="宋体"/>
          <w:color w:val="333333"/>
          <w:kern w:val="0"/>
          <w:sz w:val="32"/>
          <w:szCs w:val="32"/>
        </w:rPr>
        <w:t>1项</w:t>
      </w:r>
      <w:r>
        <w:rPr>
          <w:rFonts w:ascii="仿宋_GB2312" w:eastAsia="仿宋_GB2312" w:hAnsi="宋体" w:cs="宋体" w:hint="eastAsia"/>
          <w:color w:val="333333"/>
          <w:kern w:val="0"/>
          <w:sz w:val="32"/>
          <w:szCs w:val="32"/>
        </w:rPr>
        <w:t>：</w:t>
      </w:r>
    </w:p>
    <w:p w14:paraId="676CBB7B" w14:textId="66393D13"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1.</w:t>
      </w:r>
      <w:r>
        <w:rPr>
          <w:rFonts w:ascii="仿宋_GB2312" w:eastAsia="仿宋_GB2312" w:hAnsi="宋体" w:cs="宋体" w:hint="eastAsia"/>
          <w:color w:val="333333"/>
          <w:kern w:val="0"/>
          <w:sz w:val="32"/>
          <w:szCs w:val="32"/>
        </w:rPr>
        <w:t>符合上述申请学术型博士学位代表性成果要求。</w:t>
      </w:r>
    </w:p>
    <w:p w14:paraId="3CE8DFF0" w14:textId="715656C1" w:rsidR="00B375BF" w:rsidRDefault="00B375BF"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2</w:t>
      </w:r>
      <w:r>
        <w:rPr>
          <w:rFonts w:ascii="仿宋_GB2312" w:eastAsia="仿宋_GB2312" w:hAnsi="宋体" w:cs="宋体"/>
          <w:color w:val="333333"/>
          <w:kern w:val="0"/>
          <w:sz w:val="32"/>
          <w:szCs w:val="32"/>
        </w:rPr>
        <w:t>.</w:t>
      </w:r>
      <w:r>
        <w:rPr>
          <w:rFonts w:ascii="仿宋_GB2312" w:eastAsia="仿宋_GB2312" w:hAnsi="宋体" w:cs="宋体" w:hint="eastAsia"/>
          <w:color w:val="333333"/>
          <w:kern w:val="0"/>
          <w:sz w:val="32"/>
          <w:szCs w:val="32"/>
        </w:rPr>
        <w:t>在学术期刊发表学术论文或在重要报纸、杂志上发表文章。</w:t>
      </w:r>
    </w:p>
    <w:p w14:paraId="51614E73" w14:textId="465820AE" w:rsidR="00CB1FD0" w:rsidRDefault="00B375BF"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3</w:t>
      </w:r>
      <w:r w:rsidR="009E059E">
        <w:rPr>
          <w:rFonts w:ascii="仿宋_GB2312" w:eastAsia="仿宋_GB2312" w:hAnsi="宋体" w:cs="宋体"/>
          <w:color w:val="333333"/>
          <w:kern w:val="0"/>
          <w:sz w:val="32"/>
          <w:szCs w:val="32"/>
        </w:rPr>
        <w:t>.</w:t>
      </w:r>
      <w:r w:rsidR="009E059E">
        <w:rPr>
          <w:rFonts w:ascii="仿宋_GB2312" w:eastAsia="仿宋_GB2312" w:hAnsi="宋体" w:cs="宋体" w:hint="eastAsia"/>
          <w:color w:val="333333"/>
          <w:kern w:val="0"/>
          <w:sz w:val="32"/>
          <w:szCs w:val="32"/>
        </w:rPr>
        <w:t>硕士生作为课题组主要成员（前3名）参与有经费（</w:t>
      </w:r>
      <w:r w:rsidR="0030706E">
        <w:rPr>
          <w:rFonts w:ascii="仿宋_GB2312" w:eastAsia="仿宋_GB2312" w:hAnsi="宋体" w:cs="宋体"/>
          <w:color w:val="333333"/>
          <w:kern w:val="0"/>
          <w:sz w:val="32"/>
          <w:szCs w:val="32"/>
        </w:rPr>
        <w:t>3</w:t>
      </w:r>
      <w:r w:rsidR="009E059E">
        <w:rPr>
          <w:rFonts w:ascii="仿宋_GB2312" w:eastAsia="仿宋_GB2312" w:hAnsi="宋体" w:cs="宋体"/>
          <w:color w:val="333333"/>
          <w:kern w:val="0"/>
          <w:sz w:val="32"/>
          <w:szCs w:val="32"/>
        </w:rPr>
        <w:t>万及以上）资助的课题研究</w:t>
      </w:r>
      <w:r w:rsidR="00671020">
        <w:rPr>
          <w:rFonts w:ascii="仿宋_GB2312" w:eastAsia="仿宋_GB2312" w:hAnsi="宋体" w:cs="宋体" w:hint="eastAsia"/>
          <w:color w:val="333333"/>
          <w:kern w:val="0"/>
          <w:sz w:val="32"/>
          <w:szCs w:val="32"/>
        </w:rPr>
        <w:t>，</w:t>
      </w:r>
      <w:r w:rsidR="00BD32DA">
        <w:rPr>
          <w:rFonts w:ascii="仿宋_GB2312" w:eastAsia="仿宋_GB2312" w:hAnsi="宋体" w:cs="宋体" w:hint="eastAsia"/>
          <w:color w:val="333333"/>
          <w:kern w:val="0"/>
          <w:sz w:val="32"/>
          <w:szCs w:val="32"/>
        </w:rPr>
        <w:t>或者</w:t>
      </w:r>
      <w:r w:rsidR="00671020">
        <w:rPr>
          <w:rFonts w:ascii="仿宋_GB2312" w:eastAsia="仿宋_GB2312" w:hAnsi="宋体" w:cs="宋体" w:hint="eastAsia"/>
          <w:color w:val="333333"/>
          <w:kern w:val="0"/>
          <w:sz w:val="32"/>
          <w:szCs w:val="32"/>
        </w:rPr>
        <w:t>参与</w:t>
      </w:r>
      <w:r w:rsidR="00BD32DA">
        <w:rPr>
          <w:rFonts w:ascii="仿宋_GB2312" w:eastAsia="仿宋_GB2312" w:hAnsi="宋体" w:cs="宋体" w:hint="eastAsia"/>
          <w:color w:val="333333"/>
          <w:kern w:val="0"/>
          <w:sz w:val="32"/>
          <w:szCs w:val="32"/>
        </w:rPr>
        <w:t>政府部门决策咨询类项目</w:t>
      </w:r>
      <w:r w:rsidR="009E059E">
        <w:rPr>
          <w:rFonts w:ascii="仿宋_GB2312" w:eastAsia="仿宋_GB2312" w:hAnsi="宋体" w:cs="宋体" w:hint="eastAsia"/>
          <w:color w:val="333333"/>
          <w:kern w:val="0"/>
          <w:sz w:val="32"/>
          <w:szCs w:val="32"/>
        </w:rPr>
        <w:t>。</w:t>
      </w:r>
    </w:p>
    <w:p w14:paraId="1D0B79C8" w14:textId="68496A61" w:rsidR="00CB1FD0" w:rsidRDefault="00B375BF"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4</w:t>
      </w:r>
      <w:r w:rsidR="009E059E">
        <w:rPr>
          <w:rFonts w:ascii="仿宋_GB2312" w:eastAsia="仿宋_GB2312" w:hAnsi="宋体" w:cs="宋体"/>
          <w:color w:val="333333"/>
          <w:kern w:val="0"/>
          <w:sz w:val="32"/>
          <w:szCs w:val="32"/>
        </w:rPr>
        <w:t>.</w:t>
      </w:r>
      <w:r w:rsidR="009E059E">
        <w:rPr>
          <w:rFonts w:ascii="仿宋_GB2312" w:eastAsia="仿宋_GB2312" w:hAnsi="宋体" w:cs="宋体" w:hint="eastAsia"/>
          <w:color w:val="333333"/>
          <w:kern w:val="0"/>
          <w:sz w:val="32"/>
          <w:szCs w:val="32"/>
        </w:rPr>
        <w:t>硕士生参加全国性学会二级分会举办的学术会议且做专题报告</w:t>
      </w:r>
      <w:r w:rsidR="0030706E">
        <w:rPr>
          <w:rFonts w:ascii="仿宋_GB2312" w:eastAsia="仿宋_GB2312" w:hAnsi="宋体" w:cs="宋体" w:hint="eastAsia"/>
          <w:color w:val="333333"/>
          <w:kern w:val="0"/>
          <w:sz w:val="32"/>
          <w:szCs w:val="32"/>
        </w:rPr>
        <w:t>，</w:t>
      </w:r>
      <w:r w:rsidR="009E059E">
        <w:rPr>
          <w:rFonts w:ascii="仿宋_GB2312" w:eastAsia="仿宋_GB2312" w:hAnsi="宋体" w:cs="宋体" w:hint="eastAsia"/>
          <w:color w:val="333333"/>
          <w:kern w:val="0"/>
          <w:sz w:val="32"/>
          <w:szCs w:val="32"/>
        </w:rPr>
        <w:t>或</w:t>
      </w:r>
      <w:r w:rsidR="0030706E">
        <w:rPr>
          <w:rFonts w:ascii="仿宋_GB2312" w:eastAsia="仿宋_GB2312" w:hAnsi="宋体" w:cs="宋体" w:hint="eastAsia"/>
          <w:color w:val="333333"/>
          <w:kern w:val="0"/>
          <w:sz w:val="32"/>
          <w:szCs w:val="32"/>
        </w:rPr>
        <w:t>全国性一级学会</w:t>
      </w:r>
      <w:r w:rsidR="009D7463">
        <w:rPr>
          <w:rFonts w:ascii="仿宋_GB2312" w:eastAsia="仿宋_GB2312" w:hAnsi="宋体" w:cs="宋体" w:hint="eastAsia"/>
          <w:color w:val="333333"/>
          <w:kern w:val="0"/>
          <w:sz w:val="32"/>
          <w:szCs w:val="32"/>
        </w:rPr>
        <w:t>、国际综合性学术会议、国际学科或单项学会</w:t>
      </w:r>
      <w:r w:rsidR="003E4E58">
        <w:rPr>
          <w:rFonts w:ascii="仿宋_GB2312" w:eastAsia="仿宋_GB2312" w:hAnsi="宋体" w:cs="宋体" w:hint="eastAsia"/>
          <w:color w:val="333333"/>
          <w:kern w:val="0"/>
          <w:sz w:val="32"/>
          <w:szCs w:val="32"/>
        </w:rPr>
        <w:t>举办的学术会议且做</w:t>
      </w:r>
      <w:r w:rsidR="009E059E">
        <w:rPr>
          <w:rFonts w:ascii="仿宋_GB2312" w:eastAsia="仿宋_GB2312" w:hAnsi="宋体" w:cs="宋体" w:hint="eastAsia"/>
          <w:color w:val="333333"/>
          <w:kern w:val="0"/>
          <w:sz w:val="32"/>
          <w:szCs w:val="32"/>
        </w:rPr>
        <w:t>墙报交流。</w:t>
      </w:r>
    </w:p>
    <w:p w14:paraId="5D1DDF43" w14:textId="16D3EFCB"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5.</w:t>
      </w:r>
      <w:r>
        <w:rPr>
          <w:rFonts w:ascii="仿宋_GB2312" w:eastAsia="仿宋_GB2312" w:hAnsi="宋体" w:cs="宋体" w:hint="eastAsia"/>
          <w:color w:val="333333"/>
          <w:kern w:val="0"/>
          <w:sz w:val="32"/>
          <w:szCs w:val="32"/>
        </w:rPr>
        <w:t>硕士生在经学位评定委员会认定的校内外学术活动中公开进行学术报告</w:t>
      </w:r>
      <w:r>
        <w:rPr>
          <w:rFonts w:ascii="仿宋_GB2312" w:eastAsia="仿宋_GB2312" w:hAnsi="宋体" w:cs="宋体"/>
          <w:color w:val="333333"/>
          <w:kern w:val="0"/>
          <w:sz w:val="32"/>
          <w:szCs w:val="32"/>
        </w:rPr>
        <w:t>3</w:t>
      </w:r>
      <w:r>
        <w:rPr>
          <w:rFonts w:ascii="仿宋_GB2312" w:eastAsia="仿宋_GB2312" w:hAnsi="宋体" w:cs="宋体" w:hint="eastAsia"/>
          <w:color w:val="333333"/>
          <w:kern w:val="0"/>
          <w:sz w:val="32"/>
          <w:szCs w:val="32"/>
        </w:rPr>
        <w:t>场且每场人数不少于</w:t>
      </w:r>
      <w:r>
        <w:rPr>
          <w:rFonts w:ascii="仿宋_GB2312" w:eastAsia="仿宋_GB2312" w:hAnsi="宋体" w:cs="宋体"/>
          <w:color w:val="333333"/>
          <w:kern w:val="0"/>
          <w:sz w:val="32"/>
          <w:szCs w:val="32"/>
        </w:rPr>
        <w:t>30</w:t>
      </w:r>
      <w:r>
        <w:rPr>
          <w:rFonts w:ascii="仿宋_GB2312" w:eastAsia="仿宋_GB2312" w:hAnsi="宋体" w:cs="宋体" w:hint="eastAsia"/>
          <w:color w:val="333333"/>
          <w:kern w:val="0"/>
          <w:sz w:val="32"/>
          <w:szCs w:val="32"/>
        </w:rPr>
        <w:t>人(包括：北京体育大学学位论文开题报告会、中期检查报告会、研究生论坛等</w:t>
      </w:r>
      <w:r>
        <w:rPr>
          <w:rFonts w:ascii="仿宋_GB2312" w:eastAsia="仿宋_GB2312" w:hAnsi="宋体" w:cs="宋体"/>
          <w:color w:val="333333"/>
          <w:kern w:val="0"/>
          <w:sz w:val="32"/>
          <w:szCs w:val="32"/>
        </w:rPr>
        <w:t>)</w:t>
      </w:r>
      <w:r>
        <w:rPr>
          <w:rFonts w:ascii="仿宋_GB2312" w:eastAsia="仿宋_GB2312" w:hAnsi="宋体" w:cs="宋体" w:hint="eastAsia"/>
          <w:color w:val="333333"/>
          <w:kern w:val="0"/>
          <w:sz w:val="32"/>
          <w:szCs w:val="32"/>
        </w:rPr>
        <w:t>。</w:t>
      </w:r>
    </w:p>
    <w:p w14:paraId="5E0AFC02" w14:textId="77777777"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6.</w:t>
      </w:r>
      <w:r>
        <w:rPr>
          <w:rFonts w:ascii="仿宋_GB2312" w:eastAsia="仿宋_GB2312" w:hAnsi="宋体" w:cs="宋体" w:hint="eastAsia"/>
          <w:color w:val="333333"/>
          <w:kern w:val="0"/>
          <w:sz w:val="32"/>
          <w:szCs w:val="32"/>
        </w:rPr>
        <w:t>硕士生从事运动队科研攻关与科技服务时间超过</w:t>
      </w:r>
      <w:r>
        <w:rPr>
          <w:rFonts w:ascii="仿宋_GB2312" w:eastAsia="仿宋_GB2312" w:hAnsi="宋体" w:cs="宋体"/>
          <w:color w:val="333333"/>
          <w:kern w:val="0"/>
          <w:sz w:val="32"/>
          <w:szCs w:val="32"/>
        </w:rPr>
        <w:t>1</w:t>
      </w:r>
      <w:r>
        <w:rPr>
          <w:rFonts w:ascii="仿宋_GB2312" w:eastAsia="仿宋_GB2312" w:hAnsi="宋体" w:cs="宋体" w:hint="eastAsia"/>
          <w:color w:val="333333"/>
          <w:kern w:val="0"/>
          <w:sz w:val="32"/>
          <w:szCs w:val="32"/>
        </w:rPr>
        <w:t>年，且服务对象获得全国性或国际性比赛（奥运项目）前</w:t>
      </w:r>
      <w:r>
        <w:rPr>
          <w:rFonts w:ascii="仿宋_GB2312" w:eastAsia="仿宋_GB2312" w:hAnsi="宋体" w:cs="宋体"/>
          <w:color w:val="333333"/>
          <w:kern w:val="0"/>
          <w:sz w:val="32"/>
          <w:szCs w:val="32"/>
        </w:rPr>
        <w:t>5</w:t>
      </w:r>
      <w:r>
        <w:rPr>
          <w:rFonts w:ascii="仿宋_GB2312" w:eastAsia="仿宋_GB2312" w:hAnsi="宋体" w:cs="宋体" w:hint="eastAsia"/>
          <w:color w:val="333333"/>
          <w:kern w:val="0"/>
          <w:sz w:val="32"/>
          <w:szCs w:val="32"/>
        </w:rPr>
        <w:t>名，由国家体育总局项目管理中心或省体育局出具贡献证明函（详见附件</w:t>
      </w:r>
      <w:r>
        <w:rPr>
          <w:rFonts w:ascii="仿宋_GB2312" w:eastAsia="仿宋_GB2312" w:hAnsi="宋体" w:cs="宋体"/>
          <w:color w:val="333333"/>
          <w:kern w:val="0"/>
          <w:sz w:val="32"/>
          <w:szCs w:val="32"/>
        </w:rPr>
        <w:t>1</w:t>
      </w:r>
      <w:r>
        <w:rPr>
          <w:rFonts w:ascii="仿宋_GB2312" w:eastAsia="仿宋_GB2312" w:hAnsi="宋体" w:cs="宋体" w:hint="eastAsia"/>
          <w:color w:val="333333"/>
          <w:kern w:val="0"/>
          <w:sz w:val="32"/>
          <w:szCs w:val="32"/>
        </w:rPr>
        <w:t>）。</w:t>
      </w:r>
    </w:p>
    <w:p w14:paraId="6672BD6E" w14:textId="77777777"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lastRenderedPageBreak/>
        <w:t>7.</w:t>
      </w:r>
      <w:r>
        <w:rPr>
          <w:rFonts w:ascii="仿宋_GB2312" w:eastAsia="仿宋_GB2312" w:hAnsi="宋体" w:cs="宋体" w:hint="eastAsia"/>
          <w:color w:val="333333"/>
          <w:kern w:val="0"/>
          <w:sz w:val="32"/>
          <w:szCs w:val="32"/>
        </w:rPr>
        <w:t>硕士生参与国内外重大体育赛事（国际体育赛事、全国锦标赛、全国少数民族运动会、全国运动会、全国大学生运动会、省市运会、全国最高级别职业联赛）的组织管理工作时间超过</w:t>
      </w:r>
      <w:r>
        <w:rPr>
          <w:rFonts w:ascii="仿宋_GB2312" w:eastAsia="仿宋_GB2312" w:hAnsi="宋体" w:cs="宋体"/>
          <w:color w:val="333333"/>
          <w:kern w:val="0"/>
          <w:sz w:val="32"/>
          <w:szCs w:val="32"/>
        </w:rPr>
        <w:t>6</w:t>
      </w:r>
      <w:r>
        <w:rPr>
          <w:rFonts w:ascii="仿宋_GB2312" w:eastAsia="仿宋_GB2312" w:hAnsi="宋体" w:cs="宋体" w:hint="eastAsia"/>
          <w:color w:val="333333"/>
          <w:kern w:val="0"/>
          <w:sz w:val="32"/>
          <w:szCs w:val="32"/>
        </w:rPr>
        <w:t>个月，且在管理工作中承担主要工作任务，由赛事组织者（一般为国家体育总局项目管理中心、协会或赛事组委会）出具证明函（详见附件</w:t>
      </w:r>
      <w:r>
        <w:rPr>
          <w:rFonts w:ascii="仿宋_GB2312" w:eastAsia="仿宋_GB2312" w:hAnsi="宋体" w:cs="宋体"/>
          <w:color w:val="333333"/>
          <w:kern w:val="0"/>
          <w:sz w:val="32"/>
          <w:szCs w:val="32"/>
        </w:rPr>
        <w:t>2</w:t>
      </w:r>
      <w:r>
        <w:rPr>
          <w:rFonts w:ascii="仿宋_GB2312" w:eastAsia="仿宋_GB2312" w:hAnsi="宋体" w:cs="宋体" w:hint="eastAsia"/>
          <w:color w:val="333333"/>
          <w:kern w:val="0"/>
          <w:sz w:val="32"/>
          <w:szCs w:val="32"/>
        </w:rPr>
        <w:t>）。</w:t>
      </w:r>
    </w:p>
    <w:p w14:paraId="5ADA0398"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第七条</w:t>
      </w:r>
      <w:r>
        <w:rPr>
          <w:rFonts w:ascii="仿宋_GB2312" w:eastAsia="仿宋_GB2312" w:hAnsi="宋体" w:cs="宋体" w:hint="eastAsia"/>
          <w:color w:val="333333"/>
          <w:kern w:val="0"/>
          <w:sz w:val="32"/>
          <w:szCs w:val="32"/>
        </w:rPr>
        <w:t xml:space="preserve"> 申请专业型硕士学位的代表性成果须满足以下至少1项：</w:t>
      </w:r>
    </w:p>
    <w:p w14:paraId="78C8C7DD" w14:textId="77777777"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1.</w:t>
      </w:r>
      <w:r>
        <w:rPr>
          <w:rFonts w:ascii="仿宋_GB2312" w:eastAsia="仿宋_GB2312" w:hAnsi="宋体" w:cs="宋体" w:hint="eastAsia"/>
          <w:color w:val="333333"/>
          <w:kern w:val="0"/>
          <w:sz w:val="32"/>
          <w:szCs w:val="32"/>
        </w:rPr>
        <w:t>符合上述学术型博士、学术型硕士学位代表性成果要求。</w:t>
      </w:r>
    </w:p>
    <w:p w14:paraId="49A86DD5" w14:textId="77777777"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2.</w:t>
      </w:r>
      <w:r>
        <w:rPr>
          <w:rFonts w:ascii="仿宋_GB2312" w:eastAsia="仿宋_GB2312" w:hAnsi="宋体" w:cs="宋体" w:hint="eastAsia"/>
          <w:color w:val="333333"/>
          <w:kern w:val="0"/>
          <w:sz w:val="32"/>
          <w:szCs w:val="32"/>
        </w:rPr>
        <w:t>研究生在经学位评定委员会认定的校内外学术活动中公开进行学术报告</w:t>
      </w:r>
      <w:r>
        <w:rPr>
          <w:rFonts w:ascii="仿宋_GB2312" w:eastAsia="仿宋_GB2312" w:hAnsi="宋体" w:cs="宋体"/>
          <w:color w:val="333333"/>
          <w:kern w:val="0"/>
          <w:sz w:val="32"/>
          <w:szCs w:val="32"/>
        </w:rPr>
        <w:t>2</w:t>
      </w:r>
      <w:r>
        <w:rPr>
          <w:rFonts w:ascii="仿宋_GB2312" w:eastAsia="仿宋_GB2312" w:hAnsi="宋体" w:cs="宋体" w:hint="eastAsia"/>
          <w:color w:val="333333"/>
          <w:kern w:val="0"/>
          <w:sz w:val="32"/>
          <w:szCs w:val="32"/>
        </w:rPr>
        <w:t>场且每场人数不少于</w:t>
      </w:r>
      <w:r>
        <w:rPr>
          <w:rFonts w:ascii="仿宋_GB2312" w:eastAsia="仿宋_GB2312" w:hAnsi="宋体" w:cs="宋体"/>
          <w:color w:val="333333"/>
          <w:kern w:val="0"/>
          <w:sz w:val="32"/>
          <w:szCs w:val="32"/>
        </w:rPr>
        <w:t>20</w:t>
      </w:r>
      <w:r>
        <w:rPr>
          <w:rFonts w:ascii="仿宋_GB2312" w:eastAsia="仿宋_GB2312" w:hAnsi="宋体" w:cs="宋体" w:hint="eastAsia"/>
          <w:color w:val="333333"/>
          <w:kern w:val="0"/>
          <w:sz w:val="32"/>
          <w:szCs w:val="32"/>
        </w:rPr>
        <w:t>人(包括：北京体育大学学位论文开题报告会、中期检查报告会、研究生论坛等</w:t>
      </w:r>
      <w:r>
        <w:rPr>
          <w:rFonts w:ascii="仿宋_GB2312" w:eastAsia="仿宋_GB2312" w:hAnsi="宋体" w:cs="宋体"/>
          <w:color w:val="333333"/>
          <w:kern w:val="0"/>
          <w:sz w:val="32"/>
          <w:szCs w:val="32"/>
        </w:rPr>
        <w:t>)</w:t>
      </w:r>
      <w:r>
        <w:rPr>
          <w:rFonts w:ascii="仿宋_GB2312" w:eastAsia="仿宋_GB2312" w:hAnsi="宋体" w:cs="宋体" w:hint="eastAsia"/>
          <w:color w:val="333333"/>
          <w:kern w:val="0"/>
          <w:sz w:val="32"/>
          <w:szCs w:val="32"/>
        </w:rPr>
        <w:t>。</w:t>
      </w:r>
    </w:p>
    <w:p w14:paraId="5D8A6AA8" w14:textId="77777777"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3.</w:t>
      </w:r>
      <w:r>
        <w:rPr>
          <w:rFonts w:ascii="仿宋_GB2312" w:eastAsia="仿宋_GB2312" w:hAnsi="宋体" w:cs="宋体" w:hint="eastAsia"/>
          <w:color w:val="333333"/>
          <w:kern w:val="0"/>
          <w:sz w:val="32"/>
          <w:szCs w:val="32"/>
        </w:rPr>
        <w:t>研究生从事运动队科研攻关与科技服务时间超过</w:t>
      </w:r>
      <w:r>
        <w:rPr>
          <w:rFonts w:ascii="仿宋_GB2312" w:eastAsia="仿宋_GB2312" w:hAnsi="宋体" w:cs="宋体"/>
          <w:color w:val="333333"/>
          <w:kern w:val="0"/>
          <w:sz w:val="32"/>
          <w:szCs w:val="32"/>
        </w:rPr>
        <w:t>6</w:t>
      </w:r>
      <w:r>
        <w:rPr>
          <w:rFonts w:ascii="仿宋_GB2312" w:eastAsia="仿宋_GB2312" w:hAnsi="宋体" w:cs="宋体" w:hint="eastAsia"/>
          <w:color w:val="333333"/>
          <w:kern w:val="0"/>
          <w:sz w:val="32"/>
          <w:szCs w:val="32"/>
        </w:rPr>
        <w:t>个月，且服务对象获得市级以上比赛（奥运项目）前</w:t>
      </w:r>
      <w:r>
        <w:rPr>
          <w:rFonts w:ascii="仿宋_GB2312" w:eastAsia="仿宋_GB2312" w:hAnsi="宋体" w:cs="宋体"/>
          <w:color w:val="333333"/>
          <w:kern w:val="0"/>
          <w:sz w:val="32"/>
          <w:szCs w:val="32"/>
        </w:rPr>
        <w:t>5</w:t>
      </w:r>
      <w:r>
        <w:rPr>
          <w:rFonts w:ascii="仿宋_GB2312" w:eastAsia="仿宋_GB2312" w:hAnsi="宋体" w:cs="宋体" w:hint="eastAsia"/>
          <w:color w:val="333333"/>
          <w:kern w:val="0"/>
          <w:sz w:val="32"/>
          <w:szCs w:val="32"/>
        </w:rPr>
        <w:t>名，由省市体育局出具证明函（详见附件</w:t>
      </w:r>
      <w:r>
        <w:rPr>
          <w:rFonts w:ascii="仿宋_GB2312" w:eastAsia="仿宋_GB2312" w:hAnsi="宋体" w:cs="宋体"/>
          <w:color w:val="333333"/>
          <w:kern w:val="0"/>
          <w:sz w:val="32"/>
          <w:szCs w:val="32"/>
        </w:rPr>
        <w:t>1</w:t>
      </w:r>
      <w:r>
        <w:rPr>
          <w:rFonts w:ascii="仿宋_GB2312" w:eastAsia="仿宋_GB2312" w:hAnsi="宋体" w:cs="宋体" w:hint="eastAsia"/>
          <w:color w:val="333333"/>
          <w:kern w:val="0"/>
          <w:sz w:val="32"/>
          <w:szCs w:val="32"/>
        </w:rPr>
        <w:t>）。</w:t>
      </w:r>
    </w:p>
    <w:p w14:paraId="222A868D" w14:textId="1EA2B020" w:rsidR="00CB1FD0" w:rsidRDefault="009E059E" w:rsidP="006A60B7">
      <w:pPr>
        <w:spacing w:line="560" w:lineRule="exact"/>
        <w:ind w:firstLineChars="200" w:firstLine="640"/>
        <w:rPr>
          <w:rFonts w:ascii="仿宋_GB2312" w:eastAsia="仿宋_GB2312" w:hAnsi="宋体" w:cs="宋体"/>
          <w:color w:val="333333"/>
          <w:kern w:val="0"/>
          <w:sz w:val="32"/>
          <w:szCs w:val="32"/>
        </w:rPr>
      </w:pPr>
      <w:r>
        <w:rPr>
          <w:rFonts w:ascii="仿宋_GB2312" w:eastAsia="仿宋_GB2312" w:hAnsi="宋体" w:cs="宋体"/>
          <w:color w:val="333333"/>
          <w:kern w:val="0"/>
          <w:sz w:val="32"/>
          <w:szCs w:val="32"/>
        </w:rPr>
        <w:t>4.</w:t>
      </w:r>
      <w:r>
        <w:rPr>
          <w:rFonts w:ascii="仿宋_GB2312" w:eastAsia="仿宋_GB2312" w:hAnsi="宋体" w:cs="宋体" w:hint="eastAsia"/>
          <w:color w:val="333333"/>
          <w:kern w:val="0"/>
          <w:sz w:val="32"/>
          <w:szCs w:val="32"/>
        </w:rPr>
        <w:t>研究生参与</w:t>
      </w:r>
      <w:r w:rsidR="00560D45">
        <w:rPr>
          <w:rFonts w:ascii="仿宋_GB2312" w:eastAsia="仿宋_GB2312" w:hAnsi="宋体" w:cs="宋体" w:hint="eastAsia"/>
          <w:color w:val="333333"/>
          <w:kern w:val="0"/>
          <w:sz w:val="32"/>
          <w:szCs w:val="32"/>
        </w:rPr>
        <w:t>地</w:t>
      </w:r>
      <w:r>
        <w:rPr>
          <w:rFonts w:ascii="仿宋_GB2312" w:eastAsia="仿宋_GB2312" w:hAnsi="宋体" w:cs="宋体" w:hint="eastAsia"/>
          <w:color w:val="333333"/>
          <w:kern w:val="0"/>
          <w:sz w:val="32"/>
          <w:szCs w:val="32"/>
        </w:rPr>
        <w:t>市级及以上体育赛事的组织管理工作时间超过</w:t>
      </w:r>
      <w:r>
        <w:rPr>
          <w:rFonts w:ascii="仿宋_GB2312" w:eastAsia="仿宋_GB2312" w:hAnsi="宋体" w:cs="宋体"/>
          <w:color w:val="333333"/>
          <w:kern w:val="0"/>
          <w:sz w:val="32"/>
          <w:szCs w:val="32"/>
        </w:rPr>
        <w:t>3</w:t>
      </w:r>
      <w:r>
        <w:rPr>
          <w:rFonts w:ascii="仿宋_GB2312" w:eastAsia="仿宋_GB2312" w:hAnsi="宋体" w:cs="宋体" w:hint="eastAsia"/>
          <w:color w:val="333333"/>
          <w:kern w:val="0"/>
          <w:sz w:val="32"/>
          <w:szCs w:val="32"/>
        </w:rPr>
        <w:t>个月，且在管理工作中承担主要工作任务，由赛事组织者（一般为市体育局）出具证明函（详见附件</w:t>
      </w:r>
      <w:r>
        <w:rPr>
          <w:rFonts w:ascii="仿宋_GB2312" w:eastAsia="仿宋_GB2312" w:hAnsi="宋体" w:cs="宋体"/>
          <w:color w:val="333333"/>
          <w:kern w:val="0"/>
          <w:sz w:val="32"/>
          <w:szCs w:val="32"/>
        </w:rPr>
        <w:t>1</w:t>
      </w:r>
      <w:r>
        <w:rPr>
          <w:rFonts w:ascii="仿宋_GB2312" w:eastAsia="仿宋_GB2312" w:hAnsi="宋体" w:cs="宋体" w:hint="eastAsia"/>
          <w:color w:val="333333"/>
          <w:kern w:val="0"/>
          <w:sz w:val="32"/>
          <w:szCs w:val="32"/>
        </w:rPr>
        <w:t>）。</w:t>
      </w:r>
    </w:p>
    <w:p w14:paraId="547888B1"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第八条</w:t>
      </w:r>
      <w:r>
        <w:rPr>
          <w:rFonts w:ascii="仿宋_GB2312" w:eastAsia="仿宋_GB2312" w:hAnsi="宋体" w:cs="宋体"/>
          <w:color w:val="333333"/>
          <w:kern w:val="0"/>
          <w:sz w:val="32"/>
          <w:szCs w:val="32"/>
        </w:rPr>
        <w:t xml:space="preserve"> </w:t>
      </w:r>
      <w:r>
        <w:rPr>
          <w:rFonts w:ascii="仿宋_GB2312" w:eastAsia="仿宋_GB2312" w:hAnsi="宋体" w:cs="宋体" w:hint="eastAsia"/>
          <w:color w:val="333333"/>
          <w:kern w:val="0"/>
          <w:sz w:val="32"/>
          <w:szCs w:val="32"/>
        </w:rPr>
        <w:t>港澳台地区研究生和来华留学研究生参照上述标准执行。</w:t>
      </w:r>
    </w:p>
    <w:p w14:paraId="2F20D45B"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 xml:space="preserve">第九条 </w:t>
      </w:r>
      <w:r>
        <w:rPr>
          <w:rFonts w:ascii="仿宋_GB2312" w:eastAsia="仿宋_GB2312" w:hAnsi="宋体" w:cs="宋体" w:hint="eastAsia"/>
          <w:color w:val="333333"/>
          <w:kern w:val="0"/>
          <w:sz w:val="32"/>
          <w:szCs w:val="32"/>
        </w:rPr>
        <w:t>研究生申请学位的代表性成果必须真实准确，一旦查实成果相关信息弄虚作假，或存在学术不端行为，尚未参加学</w:t>
      </w:r>
      <w:r>
        <w:rPr>
          <w:rFonts w:ascii="仿宋_GB2312" w:eastAsia="仿宋_GB2312" w:hAnsi="宋体" w:cs="宋体" w:hint="eastAsia"/>
          <w:color w:val="333333"/>
          <w:kern w:val="0"/>
          <w:sz w:val="32"/>
          <w:szCs w:val="32"/>
        </w:rPr>
        <w:lastRenderedPageBreak/>
        <w:t>位论文答辩的终止答辩资格；已经参加答辩的，终止学位申请；已经获得学位的，经学校学位评定委员会审核，投票表决是否撤销学位。</w:t>
      </w:r>
    </w:p>
    <w:p w14:paraId="197F69AC"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第十条</w:t>
      </w:r>
      <w:r>
        <w:rPr>
          <w:rFonts w:ascii="仿宋_GB2312" w:eastAsia="仿宋_GB2312" w:hAnsi="宋体" w:cs="宋体"/>
          <w:color w:val="333333"/>
          <w:kern w:val="0"/>
          <w:sz w:val="32"/>
          <w:szCs w:val="32"/>
        </w:rPr>
        <w:t xml:space="preserve"> </w:t>
      </w:r>
      <w:r>
        <w:rPr>
          <w:rFonts w:ascii="仿宋_GB2312" w:eastAsia="仿宋_GB2312" w:hAnsi="宋体" w:cs="宋体" w:hint="eastAsia"/>
          <w:color w:val="333333"/>
          <w:kern w:val="0"/>
          <w:sz w:val="32"/>
          <w:szCs w:val="32"/>
        </w:rPr>
        <w:t>研究生应在提交学位申请前提交符合本规定要求的代表性成果证明材料，经学院学位</w:t>
      </w:r>
      <w:proofErr w:type="gramStart"/>
      <w:r>
        <w:rPr>
          <w:rFonts w:ascii="仿宋_GB2312" w:eastAsia="仿宋_GB2312" w:hAnsi="宋体" w:cs="宋体" w:hint="eastAsia"/>
          <w:color w:val="333333"/>
          <w:kern w:val="0"/>
          <w:sz w:val="32"/>
          <w:szCs w:val="32"/>
        </w:rPr>
        <w:t>评定分</w:t>
      </w:r>
      <w:proofErr w:type="gramEnd"/>
      <w:r>
        <w:rPr>
          <w:rFonts w:ascii="仿宋_GB2312" w:eastAsia="仿宋_GB2312" w:hAnsi="宋体" w:cs="宋体" w:hint="eastAsia"/>
          <w:color w:val="333333"/>
          <w:kern w:val="0"/>
          <w:sz w:val="32"/>
          <w:szCs w:val="32"/>
        </w:rPr>
        <w:t>委员会审核通过后报研究生院备案。</w:t>
      </w:r>
    </w:p>
    <w:p w14:paraId="4805B151"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第十一条</w:t>
      </w:r>
      <w:r>
        <w:rPr>
          <w:rFonts w:ascii="仿宋_GB2312" w:eastAsia="仿宋_GB2312" w:hAnsi="宋体" w:cs="宋体"/>
          <w:color w:val="333333"/>
          <w:kern w:val="0"/>
          <w:sz w:val="32"/>
          <w:szCs w:val="32"/>
        </w:rPr>
        <w:t xml:space="preserve"> </w:t>
      </w:r>
      <w:r>
        <w:rPr>
          <w:rFonts w:ascii="仿宋_GB2312" w:eastAsia="仿宋_GB2312" w:hAnsi="宋体" w:cs="宋体" w:hint="eastAsia"/>
          <w:color w:val="333333"/>
          <w:kern w:val="0"/>
          <w:sz w:val="32"/>
          <w:szCs w:val="32"/>
        </w:rPr>
        <w:t>研究生培养单位可依据本办法，制定学位申请代表性成果认定细则，细则要求的数量和质量不得低于本办法。认定细则经学院学位</w:t>
      </w:r>
      <w:proofErr w:type="gramStart"/>
      <w:r>
        <w:rPr>
          <w:rFonts w:ascii="仿宋_GB2312" w:eastAsia="仿宋_GB2312" w:hAnsi="宋体" w:cs="宋体" w:hint="eastAsia"/>
          <w:color w:val="333333"/>
          <w:kern w:val="0"/>
          <w:sz w:val="32"/>
          <w:szCs w:val="32"/>
        </w:rPr>
        <w:t>评定分</w:t>
      </w:r>
      <w:proofErr w:type="gramEnd"/>
      <w:r>
        <w:rPr>
          <w:rFonts w:ascii="仿宋_GB2312" w:eastAsia="仿宋_GB2312" w:hAnsi="宋体" w:cs="宋体" w:hint="eastAsia"/>
          <w:color w:val="333333"/>
          <w:kern w:val="0"/>
          <w:sz w:val="32"/>
          <w:szCs w:val="32"/>
        </w:rPr>
        <w:t>委员会审核通过后报研究生院备案。</w:t>
      </w:r>
    </w:p>
    <w:p w14:paraId="1D70555B" w14:textId="77777777" w:rsidR="00CB1FD0" w:rsidRDefault="009E059E" w:rsidP="006A60B7">
      <w:pPr>
        <w:spacing w:line="560" w:lineRule="exact"/>
        <w:ind w:firstLineChars="200" w:firstLine="643"/>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第十二条</w:t>
      </w:r>
      <w:r>
        <w:rPr>
          <w:rFonts w:ascii="仿宋_GB2312" w:eastAsia="仿宋_GB2312" w:hAnsi="宋体" w:cs="宋体"/>
          <w:color w:val="333333"/>
          <w:kern w:val="0"/>
          <w:sz w:val="32"/>
          <w:szCs w:val="32"/>
        </w:rPr>
        <w:t xml:space="preserve"> </w:t>
      </w:r>
      <w:r>
        <w:rPr>
          <w:rFonts w:ascii="仿宋_GB2312" w:eastAsia="仿宋_GB2312" w:hAnsi="宋体" w:cs="宋体" w:hint="eastAsia"/>
          <w:color w:val="333333"/>
          <w:kern w:val="0"/>
          <w:sz w:val="32"/>
          <w:szCs w:val="32"/>
        </w:rPr>
        <w:t>本办法发布之日起开始实施，由研究生院负责解释。</w:t>
      </w:r>
    </w:p>
    <w:sectPr w:rsidR="00CB1FD0" w:rsidSect="006A60B7">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0632D" w14:textId="77777777" w:rsidR="00056A80" w:rsidRDefault="00056A80">
      <w:r>
        <w:separator/>
      </w:r>
    </w:p>
  </w:endnote>
  <w:endnote w:type="continuationSeparator" w:id="0">
    <w:p w14:paraId="7131BD26" w14:textId="77777777" w:rsidR="00056A80" w:rsidRDefault="0005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7F84A" w14:textId="77777777" w:rsidR="00056A80" w:rsidRDefault="00056A80">
      <w:r>
        <w:separator/>
      </w:r>
    </w:p>
  </w:footnote>
  <w:footnote w:type="continuationSeparator" w:id="0">
    <w:p w14:paraId="374D931F" w14:textId="77777777" w:rsidR="00056A80" w:rsidRDefault="00056A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U1YjQ4ZTljZjAzMDgwOTljMGYwMzFhM2UwYWU2MTUifQ=="/>
  </w:docVars>
  <w:rsids>
    <w:rsidRoot w:val="00D666BE"/>
    <w:rsid w:val="000002D2"/>
    <w:rsid w:val="00010A60"/>
    <w:rsid w:val="000300CE"/>
    <w:rsid w:val="000447E3"/>
    <w:rsid w:val="0004690C"/>
    <w:rsid w:val="000544D0"/>
    <w:rsid w:val="00056991"/>
    <w:rsid w:val="00056A80"/>
    <w:rsid w:val="00072FF8"/>
    <w:rsid w:val="00077066"/>
    <w:rsid w:val="000944AE"/>
    <w:rsid w:val="000A27B5"/>
    <w:rsid w:val="000A4890"/>
    <w:rsid w:val="000B39A3"/>
    <w:rsid w:val="000C504D"/>
    <w:rsid w:val="000F01F6"/>
    <w:rsid w:val="000F7972"/>
    <w:rsid w:val="00100B99"/>
    <w:rsid w:val="00110CB6"/>
    <w:rsid w:val="00112985"/>
    <w:rsid w:val="001223C5"/>
    <w:rsid w:val="001251F5"/>
    <w:rsid w:val="00131684"/>
    <w:rsid w:val="00142CC6"/>
    <w:rsid w:val="00147174"/>
    <w:rsid w:val="00151974"/>
    <w:rsid w:val="001527DA"/>
    <w:rsid w:val="00157C00"/>
    <w:rsid w:val="00166BF9"/>
    <w:rsid w:val="00172678"/>
    <w:rsid w:val="00187BA6"/>
    <w:rsid w:val="00193678"/>
    <w:rsid w:val="001B4C04"/>
    <w:rsid w:val="001B6514"/>
    <w:rsid w:val="001D3E78"/>
    <w:rsid w:val="001F062D"/>
    <w:rsid w:val="001F1D16"/>
    <w:rsid w:val="001F2DBC"/>
    <w:rsid w:val="001F4548"/>
    <w:rsid w:val="001F4FA0"/>
    <w:rsid w:val="001F5E22"/>
    <w:rsid w:val="001F712A"/>
    <w:rsid w:val="00202C23"/>
    <w:rsid w:val="002216F5"/>
    <w:rsid w:val="002243D4"/>
    <w:rsid w:val="002368F2"/>
    <w:rsid w:val="00252491"/>
    <w:rsid w:val="00252B22"/>
    <w:rsid w:val="00253793"/>
    <w:rsid w:val="002542E5"/>
    <w:rsid w:val="0027352E"/>
    <w:rsid w:val="0027622A"/>
    <w:rsid w:val="00284AE3"/>
    <w:rsid w:val="00295CC4"/>
    <w:rsid w:val="0029774C"/>
    <w:rsid w:val="002A3CDE"/>
    <w:rsid w:val="002A663A"/>
    <w:rsid w:val="002B56A1"/>
    <w:rsid w:val="002B61DF"/>
    <w:rsid w:val="002C35E2"/>
    <w:rsid w:val="002D56D1"/>
    <w:rsid w:val="002F1D4B"/>
    <w:rsid w:val="002F3428"/>
    <w:rsid w:val="002F4804"/>
    <w:rsid w:val="002F596A"/>
    <w:rsid w:val="002F630D"/>
    <w:rsid w:val="0030483C"/>
    <w:rsid w:val="003064A6"/>
    <w:rsid w:val="0030706E"/>
    <w:rsid w:val="00312D4A"/>
    <w:rsid w:val="00315778"/>
    <w:rsid w:val="00316A6E"/>
    <w:rsid w:val="00323ABD"/>
    <w:rsid w:val="00326443"/>
    <w:rsid w:val="003329EC"/>
    <w:rsid w:val="00340385"/>
    <w:rsid w:val="00351E74"/>
    <w:rsid w:val="003628D2"/>
    <w:rsid w:val="003717EA"/>
    <w:rsid w:val="003756B7"/>
    <w:rsid w:val="00380E84"/>
    <w:rsid w:val="00384013"/>
    <w:rsid w:val="00386A5C"/>
    <w:rsid w:val="00396A28"/>
    <w:rsid w:val="003A1FD9"/>
    <w:rsid w:val="003B34D5"/>
    <w:rsid w:val="003B3D66"/>
    <w:rsid w:val="003B3F5B"/>
    <w:rsid w:val="003B4ACA"/>
    <w:rsid w:val="003B5926"/>
    <w:rsid w:val="003D2928"/>
    <w:rsid w:val="003D54E6"/>
    <w:rsid w:val="003E1063"/>
    <w:rsid w:val="003E4E58"/>
    <w:rsid w:val="00426938"/>
    <w:rsid w:val="0044458A"/>
    <w:rsid w:val="004533D3"/>
    <w:rsid w:val="004606B1"/>
    <w:rsid w:val="004771FA"/>
    <w:rsid w:val="00482966"/>
    <w:rsid w:val="00486BCA"/>
    <w:rsid w:val="00492567"/>
    <w:rsid w:val="004A5419"/>
    <w:rsid w:val="004A68DB"/>
    <w:rsid w:val="004B2257"/>
    <w:rsid w:val="0050024D"/>
    <w:rsid w:val="005163A3"/>
    <w:rsid w:val="00520439"/>
    <w:rsid w:val="00521936"/>
    <w:rsid w:val="005241B7"/>
    <w:rsid w:val="00524790"/>
    <w:rsid w:val="00537697"/>
    <w:rsid w:val="00543F24"/>
    <w:rsid w:val="0055222E"/>
    <w:rsid w:val="00552ADC"/>
    <w:rsid w:val="00560D45"/>
    <w:rsid w:val="005747EE"/>
    <w:rsid w:val="00577F89"/>
    <w:rsid w:val="00582E3F"/>
    <w:rsid w:val="00583F3B"/>
    <w:rsid w:val="0059495A"/>
    <w:rsid w:val="005A0220"/>
    <w:rsid w:val="005C112E"/>
    <w:rsid w:val="005C3B95"/>
    <w:rsid w:val="005D4418"/>
    <w:rsid w:val="005E1A07"/>
    <w:rsid w:val="005F5FC3"/>
    <w:rsid w:val="005F6705"/>
    <w:rsid w:val="006034D0"/>
    <w:rsid w:val="00603699"/>
    <w:rsid w:val="006102A2"/>
    <w:rsid w:val="006247D0"/>
    <w:rsid w:val="00632FFE"/>
    <w:rsid w:val="006331F8"/>
    <w:rsid w:val="00647E72"/>
    <w:rsid w:val="006502ED"/>
    <w:rsid w:val="00654D50"/>
    <w:rsid w:val="00660AEA"/>
    <w:rsid w:val="00670362"/>
    <w:rsid w:val="00671020"/>
    <w:rsid w:val="0067212F"/>
    <w:rsid w:val="00685712"/>
    <w:rsid w:val="00693FAB"/>
    <w:rsid w:val="006A0A2F"/>
    <w:rsid w:val="006A60B7"/>
    <w:rsid w:val="006C6437"/>
    <w:rsid w:val="006D0EA3"/>
    <w:rsid w:val="006D272F"/>
    <w:rsid w:val="006D5C90"/>
    <w:rsid w:val="006F2F87"/>
    <w:rsid w:val="00704236"/>
    <w:rsid w:val="00717669"/>
    <w:rsid w:val="007236BD"/>
    <w:rsid w:val="00730C45"/>
    <w:rsid w:val="00734924"/>
    <w:rsid w:val="007355C4"/>
    <w:rsid w:val="00736177"/>
    <w:rsid w:val="0074573F"/>
    <w:rsid w:val="00765153"/>
    <w:rsid w:val="00784B00"/>
    <w:rsid w:val="007A4FD1"/>
    <w:rsid w:val="007B347D"/>
    <w:rsid w:val="007B5544"/>
    <w:rsid w:val="007B79BB"/>
    <w:rsid w:val="007C1964"/>
    <w:rsid w:val="007C6B8A"/>
    <w:rsid w:val="007E4E8E"/>
    <w:rsid w:val="007F56DC"/>
    <w:rsid w:val="00802EF5"/>
    <w:rsid w:val="0080401F"/>
    <w:rsid w:val="00806D75"/>
    <w:rsid w:val="008301AE"/>
    <w:rsid w:val="00833FE5"/>
    <w:rsid w:val="00843144"/>
    <w:rsid w:val="00855301"/>
    <w:rsid w:val="008606AB"/>
    <w:rsid w:val="00873DE5"/>
    <w:rsid w:val="00875E4B"/>
    <w:rsid w:val="00894EC5"/>
    <w:rsid w:val="008B3989"/>
    <w:rsid w:val="008B4D46"/>
    <w:rsid w:val="008B722A"/>
    <w:rsid w:val="008C75BB"/>
    <w:rsid w:val="008D742B"/>
    <w:rsid w:val="008F40BF"/>
    <w:rsid w:val="008F53C0"/>
    <w:rsid w:val="00910D66"/>
    <w:rsid w:val="0092037D"/>
    <w:rsid w:val="00922E57"/>
    <w:rsid w:val="00930EEF"/>
    <w:rsid w:val="009354D6"/>
    <w:rsid w:val="00937C78"/>
    <w:rsid w:val="00972F52"/>
    <w:rsid w:val="00973DCA"/>
    <w:rsid w:val="00990A71"/>
    <w:rsid w:val="0099435E"/>
    <w:rsid w:val="009A305E"/>
    <w:rsid w:val="009B156C"/>
    <w:rsid w:val="009B32A2"/>
    <w:rsid w:val="009B53DC"/>
    <w:rsid w:val="009D1392"/>
    <w:rsid w:val="009D7463"/>
    <w:rsid w:val="009E059E"/>
    <w:rsid w:val="009E2669"/>
    <w:rsid w:val="009E3794"/>
    <w:rsid w:val="00A20D8F"/>
    <w:rsid w:val="00A26407"/>
    <w:rsid w:val="00A318A9"/>
    <w:rsid w:val="00A40BEE"/>
    <w:rsid w:val="00A45A93"/>
    <w:rsid w:val="00A45F11"/>
    <w:rsid w:val="00A562B3"/>
    <w:rsid w:val="00A77A69"/>
    <w:rsid w:val="00A9156B"/>
    <w:rsid w:val="00A96CEA"/>
    <w:rsid w:val="00AA0550"/>
    <w:rsid w:val="00AA3892"/>
    <w:rsid w:val="00AB3864"/>
    <w:rsid w:val="00AB7E56"/>
    <w:rsid w:val="00AC3C74"/>
    <w:rsid w:val="00AC439A"/>
    <w:rsid w:val="00AC6E85"/>
    <w:rsid w:val="00AD7F82"/>
    <w:rsid w:val="00AE4C45"/>
    <w:rsid w:val="00AF3EB7"/>
    <w:rsid w:val="00B0063F"/>
    <w:rsid w:val="00B02DFD"/>
    <w:rsid w:val="00B0421C"/>
    <w:rsid w:val="00B04310"/>
    <w:rsid w:val="00B10EEB"/>
    <w:rsid w:val="00B20FD1"/>
    <w:rsid w:val="00B221B3"/>
    <w:rsid w:val="00B24459"/>
    <w:rsid w:val="00B305A5"/>
    <w:rsid w:val="00B35176"/>
    <w:rsid w:val="00B36165"/>
    <w:rsid w:val="00B375BF"/>
    <w:rsid w:val="00B4540E"/>
    <w:rsid w:val="00B542A9"/>
    <w:rsid w:val="00B62F32"/>
    <w:rsid w:val="00B744FC"/>
    <w:rsid w:val="00B7667A"/>
    <w:rsid w:val="00B90B79"/>
    <w:rsid w:val="00B9155C"/>
    <w:rsid w:val="00B9157D"/>
    <w:rsid w:val="00B97C39"/>
    <w:rsid w:val="00BA0522"/>
    <w:rsid w:val="00BA6813"/>
    <w:rsid w:val="00BC1114"/>
    <w:rsid w:val="00BC65F6"/>
    <w:rsid w:val="00BD32DA"/>
    <w:rsid w:val="00BD5F85"/>
    <w:rsid w:val="00BE093D"/>
    <w:rsid w:val="00BF7E0A"/>
    <w:rsid w:val="00C0463D"/>
    <w:rsid w:val="00C14EE7"/>
    <w:rsid w:val="00C1525F"/>
    <w:rsid w:val="00C210DB"/>
    <w:rsid w:val="00C362C0"/>
    <w:rsid w:val="00C40BE9"/>
    <w:rsid w:val="00C5186F"/>
    <w:rsid w:val="00C63581"/>
    <w:rsid w:val="00C65009"/>
    <w:rsid w:val="00CA028E"/>
    <w:rsid w:val="00CA19FC"/>
    <w:rsid w:val="00CA6A83"/>
    <w:rsid w:val="00CB1FD0"/>
    <w:rsid w:val="00CB4F60"/>
    <w:rsid w:val="00CC1E80"/>
    <w:rsid w:val="00CC2684"/>
    <w:rsid w:val="00CC3EF3"/>
    <w:rsid w:val="00CD73A6"/>
    <w:rsid w:val="00D04D29"/>
    <w:rsid w:val="00D15000"/>
    <w:rsid w:val="00D21453"/>
    <w:rsid w:val="00D438F2"/>
    <w:rsid w:val="00D630D7"/>
    <w:rsid w:val="00D64E76"/>
    <w:rsid w:val="00D666BE"/>
    <w:rsid w:val="00D66A78"/>
    <w:rsid w:val="00D6765A"/>
    <w:rsid w:val="00D723F0"/>
    <w:rsid w:val="00D81C26"/>
    <w:rsid w:val="00D84EEB"/>
    <w:rsid w:val="00D97C2B"/>
    <w:rsid w:val="00DA1F50"/>
    <w:rsid w:val="00DC365E"/>
    <w:rsid w:val="00DD1C3F"/>
    <w:rsid w:val="00DD279F"/>
    <w:rsid w:val="00DD75BD"/>
    <w:rsid w:val="00DE0E40"/>
    <w:rsid w:val="00DE3775"/>
    <w:rsid w:val="00DF3509"/>
    <w:rsid w:val="00E00B46"/>
    <w:rsid w:val="00E36C5D"/>
    <w:rsid w:val="00E375CD"/>
    <w:rsid w:val="00E513B9"/>
    <w:rsid w:val="00E8252D"/>
    <w:rsid w:val="00E94E3D"/>
    <w:rsid w:val="00E96F92"/>
    <w:rsid w:val="00EA28D3"/>
    <w:rsid w:val="00EA3B7D"/>
    <w:rsid w:val="00EA511A"/>
    <w:rsid w:val="00EA6664"/>
    <w:rsid w:val="00EA7976"/>
    <w:rsid w:val="00EB163A"/>
    <w:rsid w:val="00EC40BC"/>
    <w:rsid w:val="00ED00BB"/>
    <w:rsid w:val="00ED4E2A"/>
    <w:rsid w:val="00ED7A73"/>
    <w:rsid w:val="00EE17C6"/>
    <w:rsid w:val="00EE3DE4"/>
    <w:rsid w:val="00EE43A0"/>
    <w:rsid w:val="00EF6940"/>
    <w:rsid w:val="00F04C6D"/>
    <w:rsid w:val="00F07123"/>
    <w:rsid w:val="00F12049"/>
    <w:rsid w:val="00F13C0F"/>
    <w:rsid w:val="00F15530"/>
    <w:rsid w:val="00F17D57"/>
    <w:rsid w:val="00F2690C"/>
    <w:rsid w:val="00F27C91"/>
    <w:rsid w:val="00F47A19"/>
    <w:rsid w:val="00F75151"/>
    <w:rsid w:val="00F7544E"/>
    <w:rsid w:val="00F82CEE"/>
    <w:rsid w:val="00F856F5"/>
    <w:rsid w:val="00F95DD6"/>
    <w:rsid w:val="00F97CBF"/>
    <w:rsid w:val="00FB3720"/>
    <w:rsid w:val="00FB39F9"/>
    <w:rsid w:val="00FD3D38"/>
    <w:rsid w:val="00FD52FB"/>
    <w:rsid w:val="00FD71A4"/>
    <w:rsid w:val="00FE5E99"/>
    <w:rsid w:val="00FE74CF"/>
    <w:rsid w:val="00FF1026"/>
    <w:rsid w:val="00FF37F7"/>
    <w:rsid w:val="15451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84ACF"/>
  <w15:docId w15:val="{85B9A43C-C5C9-464C-9E32-2CABFCE9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Pr>
      <w:i/>
      <w:iCs/>
    </w:rPr>
  </w:style>
  <w:style w:type="character" w:customStyle="1" w:styleId="10">
    <w:name w:val="标题 1 字符"/>
    <w:basedOn w:val="a0"/>
    <w:link w:val="1"/>
    <w:uiPriority w:val="9"/>
    <w:rPr>
      <w:b/>
      <w:bCs/>
      <w:kern w:val="44"/>
      <w:sz w:val="44"/>
      <w:szCs w:val="44"/>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b">
    <w:name w:val="List Paragraph"/>
    <w:basedOn w:val="a"/>
    <w:uiPriority w:val="34"/>
    <w:qFormat/>
    <w:pPr>
      <w:ind w:firstLineChars="200" w:firstLine="420"/>
    </w:pPr>
  </w:style>
  <w:style w:type="character" w:styleId="ac">
    <w:name w:val="annotation reference"/>
    <w:basedOn w:val="a0"/>
    <w:uiPriority w:val="99"/>
    <w:semiHidden/>
    <w:unhideWhenUsed/>
    <w:rsid w:val="00EA6664"/>
    <w:rPr>
      <w:sz w:val="21"/>
      <w:szCs w:val="21"/>
    </w:rPr>
  </w:style>
  <w:style w:type="paragraph" w:styleId="ad">
    <w:name w:val="annotation text"/>
    <w:basedOn w:val="a"/>
    <w:link w:val="ae"/>
    <w:uiPriority w:val="99"/>
    <w:semiHidden/>
    <w:unhideWhenUsed/>
    <w:rsid w:val="00EA6664"/>
    <w:pPr>
      <w:jc w:val="left"/>
    </w:pPr>
  </w:style>
  <w:style w:type="character" w:customStyle="1" w:styleId="ae">
    <w:name w:val="批注文字 字符"/>
    <w:basedOn w:val="a0"/>
    <w:link w:val="ad"/>
    <w:uiPriority w:val="99"/>
    <w:semiHidden/>
    <w:rsid w:val="00EA6664"/>
    <w:rPr>
      <w:kern w:val="2"/>
      <w:sz w:val="21"/>
      <w:szCs w:val="22"/>
    </w:rPr>
  </w:style>
  <w:style w:type="paragraph" w:styleId="af">
    <w:name w:val="annotation subject"/>
    <w:basedOn w:val="ad"/>
    <w:next w:val="ad"/>
    <w:link w:val="af0"/>
    <w:uiPriority w:val="99"/>
    <w:semiHidden/>
    <w:unhideWhenUsed/>
    <w:rsid w:val="00EA6664"/>
    <w:rPr>
      <w:b/>
      <w:bCs/>
    </w:rPr>
  </w:style>
  <w:style w:type="character" w:customStyle="1" w:styleId="af0">
    <w:name w:val="批注主题 字符"/>
    <w:basedOn w:val="ae"/>
    <w:link w:val="af"/>
    <w:uiPriority w:val="99"/>
    <w:semiHidden/>
    <w:rsid w:val="00EA6664"/>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1279</TotalTime>
  <Pages>5</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马良</dc:creator>
  <cp:lastModifiedBy>马良</cp:lastModifiedBy>
  <cp:revision>272</cp:revision>
  <cp:lastPrinted>2023-02-11T00:39:00Z</cp:lastPrinted>
  <dcterms:created xsi:type="dcterms:W3CDTF">2021-05-27T10:06:00Z</dcterms:created>
  <dcterms:modified xsi:type="dcterms:W3CDTF">2023-02-16T00:56:00Z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A2B4C651E5244F4EB2271FA86166D2C9</vt:lpwstr>
  </property>
</Properties>
</file>